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F39" w:rsidRPr="000D61D6" w:rsidRDefault="00154F39" w:rsidP="00DE3804">
      <w:pPr>
        <w:spacing w:after="0"/>
        <w:ind w:firstLine="110"/>
        <w:jc w:val="center"/>
        <w:rPr>
          <w:rFonts w:ascii="Times New Roman" w:hAnsi="Times New Roman"/>
          <w:b/>
          <w:bCs/>
          <w:sz w:val="28"/>
          <w:szCs w:val="24"/>
        </w:rPr>
      </w:pPr>
      <w:r w:rsidRPr="00DE3804">
        <w:rPr>
          <w:rFonts w:ascii="Times New Roman" w:hAnsi="Times New Roman"/>
          <w:b/>
          <w:bCs/>
          <w:sz w:val="28"/>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0.5pt;height:757.5pt">
            <v:imagedata r:id="rId7" o:title=""/>
          </v:shape>
        </w:pict>
      </w:r>
      <w:r w:rsidRPr="000D61D6">
        <w:rPr>
          <w:rFonts w:ascii="Times New Roman" w:hAnsi="Times New Roman"/>
          <w:b/>
          <w:bCs/>
          <w:sz w:val="28"/>
          <w:szCs w:val="24"/>
        </w:rPr>
        <w:t>Структура программы учебного предмета</w:t>
      </w:r>
    </w:p>
    <w:p w:rsidR="00154F39" w:rsidRPr="000D61D6" w:rsidRDefault="00154F39" w:rsidP="000D61D6">
      <w:pPr>
        <w:ind w:firstLine="567"/>
        <w:rPr>
          <w:rFonts w:ascii="Times New Roman" w:hAnsi="Times New Roman"/>
          <w:b/>
          <w:bCs/>
          <w:sz w:val="28"/>
          <w:szCs w:val="24"/>
        </w:rPr>
      </w:pPr>
      <w:r w:rsidRPr="000D61D6">
        <w:rPr>
          <w:rFonts w:ascii="Times New Roman" w:hAnsi="Times New Roman"/>
          <w:b/>
          <w:bCs/>
          <w:sz w:val="28"/>
          <w:szCs w:val="24"/>
        </w:rPr>
        <w:t>I.     Пояснительная записка</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Характеристика учебного предмета, его место и роль в</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образовательном процессе</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Срок реализации учебного предмета</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Объем учебного времени, предусмотренный учебным планом</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образовательной организации на реализацию учебного предмета</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Сведения о затратах учебного времени</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Форма проведения учебных аудиторных занятий</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Цель и задачи учебного предмета</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Структура программы учебного предмета</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Методы обучения</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Описание материально-технических условий реализации учебного</w:t>
      </w:r>
    </w:p>
    <w:p w:rsidR="00154F39" w:rsidRPr="000D61D6" w:rsidRDefault="00154F39" w:rsidP="000D61D6">
      <w:pPr>
        <w:ind w:left="567" w:firstLine="567"/>
        <w:rPr>
          <w:rFonts w:ascii="Times New Roman" w:hAnsi="Times New Roman"/>
          <w:i/>
          <w:iCs/>
          <w:sz w:val="28"/>
          <w:szCs w:val="24"/>
        </w:rPr>
      </w:pPr>
      <w:r w:rsidRPr="000D61D6">
        <w:rPr>
          <w:rFonts w:ascii="Times New Roman" w:hAnsi="Times New Roman"/>
          <w:i/>
          <w:iCs/>
          <w:sz w:val="28"/>
          <w:szCs w:val="24"/>
        </w:rPr>
        <w:t>предмета</w:t>
      </w:r>
    </w:p>
    <w:p w:rsidR="00154F39" w:rsidRPr="000D61D6" w:rsidRDefault="00154F39" w:rsidP="000D61D6">
      <w:pPr>
        <w:ind w:firstLine="567"/>
        <w:rPr>
          <w:rFonts w:ascii="Times New Roman" w:hAnsi="Times New Roman"/>
          <w:b/>
          <w:bCs/>
          <w:sz w:val="28"/>
          <w:szCs w:val="24"/>
        </w:rPr>
      </w:pPr>
      <w:r w:rsidRPr="000D61D6">
        <w:rPr>
          <w:rFonts w:ascii="Times New Roman" w:hAnsi="Times New Roman"/>
          <w:b/>
          <w:bCs/>
          <w:sz w:val="28"/>
          <w:szCs w:val="24"/>
        </w:rPr>
        <w:t>II.     Содержание учебного предмета</w:t>
      </w:r>
    </w:p>
    <w:p w:rsidR="00154F39"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Учебно-тематический план</w:t>
      </w:r>
    </w:p>
    <w:p w:rsidR="00154F39" w:rsidRDefault="00154F39" w:rsidP="000A7255">
      <w:pPr>
        <w:shd w:val="clear" w:color="auto" w:fill="FFFFFF"/>
        <w:spacing w:line="274" w:lineRule="exact"/>
        <w:rPr>
          <w:rFonts w:ascii="Times New Roman" w:hAnsi="Times New Roman"/>
          <w:b/>
          <w:bCs/>
          <w:sz w:val="28"/>
          <w:szCs w:val="24"/>
        </w:rPr>
      </w:pPr>
      <w:r>
        <w:rPr>
          <w:rFonts w:ascii="Times New Roman" w:hAnsi="Times New Roman"/>
          <w:i/>
          <w:iCs/>
          <w:color w:val="000000"/>
          <w:sz w:val="28"/>
          <w:szCs w:val="28"/>
        </w:rPr>
        <w:t xml:space="preserve">                 </w:t>
      </w:r>
      <w:r w:rsidRPr="00AE0755">
        <w:rPr>
          <w:rFonts w:ascii="Times New Roman" w:hAnsi="Times New Roman"/>
          <w:i/>
          <w:iCs/>
          <w:color w:val="000000"/>
          <w:sz w:val="28"/>
          <w:szCs w:val="28"/>
        </w:rPr>
        <w:t>-Распределение учебного материала по годам обучения</w:t>
      </w:r>
    </w:p>
    <w:p w:rsidR="00154F39" w:rsidRPr="000D61D6" w:rsidRDefault="00154F39" w:rsidP="000D61D6">
      <w:pPr>
        <w:ind w:firstLine="567"/>
        <w:rPr>
          <w:rFonts w:ascii="Times New Roman" w:hAnsi="Times New Roman"/>
          <w:b/>
          <w:bCs/>
          <w:sz w:val="28"/>
          <w:szCs w:val="24"/>
        </w:rPr>
      </w:pPr>
      <w:r w:rsidRPr="000D61D6">
        <w:rPr>
          <w:rFonts w:ascii="Times New Roman" w:hAnsi="Times New Roman"/>
          <w:b/>
          <w:bCs/>
          <w:sz w:val="28"/>
          <w:szCs w:val="24"/>
        </w:rPr>
        <w:t>III.     Требования к уровню подготовки учащихся</w:t>
      </w:r>
    </w:p>
    <w:p w:rsidR="00154F39" w:rsidRPr="000D61D6" w:rsidRDefault="00154F39" w:rsidP="000D61D6">
      <w:pPr>
        <w:ind w:left="567" w:firstLine="567"/>
        <w:rPr>
          <w:rFonts w:ascii="Times New Roman" w:hAnsi="Times New Roman"/>
          <w:i/>
          <w:iCs/>
          <w:sz w:val="28"/>
          <w:szCs w:val="24"/>
        </w:rPr>
      </w:pPr>
      <w:r w:rsidRPr="000D61D6">
        <w:rPr>
          <w:rFonts w:ascii="Times New Roman" w:hAnsi="Times New Roman"/>
          <w:i/>
          <w:iCs/>
          <w:sz w:val="28"/>
          <w:szCs w:val="24"/>
        </w:rPr>
        <w:t>- Требования к уровню подготовки на различных этапах обучения</w:t>
      </w:r>
    </w:p>
    <w:p w:rsidR="00154F39" w:rsidRPr="000D61D6" w:rsidRDefault="00154F39" w:rsidP="000D61D6">
      <w:pPr>
        <w:ind w:firstLine="567"/>
        <w:rPr>
          <w:rFonts w:ascii="Times New Roman" w:hAnsi="Times New Roman"/>
          <w:b/>
          <w:bCs/>
          <w:sz w:val="28"/>
          <w:szCs w:val="24"/>
        </w:rPr>
      </w:pPr>
      <w:r w:rsidRPr="000D61D6">
        <w:rPr>
          <w:rFonts w:ascii="Times New Roman" w:hAnsi="Times New Roman"/>
          <w:b/>
          <w:bCs/>
          <w:sz w:val="28"/>
          <w:szCs w:val="24"/>
        </w:rPr>
        <w:t>IV.     Формы и методы контроля, система оценок</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Аттестация: цели, виды, форма, содержание;</w:t>
      </w:r>
    </w:p>
    <w:p w:rsidR="00154F39" w:rsidRPr="000D61D6" w:rsidRDefault="00154F39" w:rsidP="000D61D6">
      <w:pPr>
        <w:ind w:left="567" w:firstLine="567"/>
        <w:rPr>
          <w:rFonts w:ascii="Times New Roman" w:hAnsi="Times New Roman"/>
          <w:i/>
          <w:iCs/>
          <w:sz w:val="28"/>
          <w:szCs w:val="24"/>
        </w:rPr>
      </w:pPr>
      <w:r w:rsidRPr="000D61D6">
        <w:rPr>
          <w:rFonts w:ascii="Times New Roman" w:hAnsi="Times New Roman"/>
          <w:i/>
          <w:iCs/>
          <w:sz w:val="28"/>
          <w:szCs w:val="24"/>
        </w:rPr>
        <w:t>- Критерии оценки</w:t>
      </w:r>
    </w:p>
    <w:p w:rsidR="00154F39" w:rsidRPr="000D61D6" w:rsidRDefault="00154F39" w:rsidP="000D61D6">
      <w:pPr>
        <w:ind w:firstLine="567"/>
        <w:rPr>
          <w:rFonts w:ascii="Times New Roman" w:hAnsi="Times New Roman"/>
          <w:b/>
          <w:bCs/>
          <w:sz w:val="28"/>
          <w:szCs w:val="24"/>
        </w:rPr>
      </w:pPr>
      <w:r w:rsidRPr="000D61D6">
        <w:rPr>
          <w:rFonts w:ascii="Times New Roman" w:hAnsi="Times New Roman"/>
          <w:b/>
          <w:bCs/>
          <w:sz w:val="28"/>
          <w:szCs w:val="24"/>
        </w:rPr>
        <w:t>V.     Методическое обеспечение учебного процесса</w:t>
      </w:r>
    </w:p>
    <w:p w:rsidR="00154F39" w:rsidRPr="000D61D6" w:rsidRDefault="00154F39" w:rsidP="000D61D6">
      <w:pPr>
        <w:ind w:firstLine="567"/>
        <w:rPr>
          <w:rFonts w:ascii="Times New Roman" w:hAnsi="Times New Roman"/>
          <w:b/>
          <w:bCs/>
          <w:sz w:val="28"/>
          <w:szCs w:val="24"/>
        </w:rPr>
      </w:pPr>
      <w:r w:rsidRPr="000D61D6">
        <w:rPr>
          <w:rFonts w:ascii="Times New Roman" w:hAnsi="Times New Roman"/>
          <w:b/>
          <w:bCs/>
          <w:sz w:val="28"/>
          <w:szCs w:val="24"/>
        </w:rPr>
        <w:t>VI.     Список литературы и средств обучения</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Методическая литература</w:t>
      </w:r>
    </w:p>
    <w:p w:rsidR="00154F39" w:rsidRPr="000D61D6" w:rsidRDefault="00154F39" w:rsidP="000D61D6">
      <w:pPr>
        <w:spacing w:after="0"/>
        <w:ind w:left="567" w:firstLine="567"/>
        <w:rPr>
          <w:rFonts w:ascii="Times New Roman" w:hAnsi="Times New Roman"/>
          <w:i/>
          <w:iCs/>
          <w:sz w:val="28"/>
          <w:szCs w:val="24"/>
        </w:rPr>
      </w:pPr>
      <w:r w:rsidRPr="000D61D6">
        <w:rPr>
          <w:rFonts w:ascii="Times New Roman" w:hAnsi="Times New Roman"/>
          <w:i/>
          <w:iCs/>
          <w:sz w:val="28"/>
          <w:szCs w:val="24"/>
        </w:rPr>
        <w:t>- Учебная литература</w:t>
      </w:r>
    </w:p>
    <w:p w:rsidR="00154F39" w:rsidRPr="000D61D6" w:rsidRDefault="00154F39" w:rsidP="000D61D6">
      <w:pPr>
        <w:spacing w:after="0"/>
        <w:ind w:firstLine="567"/>
        <w:rPr>
          <w:rFonts w:ascii="Times New Roman" w:hAnsi="Times New Roman"/>
          <w:sz w:val="24"/>
          <w:szCs w:val="24"/>
        </w:rPr>
      </w:pPr>
    </w:p>
    <w:p w:rsidR="00154F39" w:rsidRDefault="00154F39" w:rsidP="004F404D">
      <w:pPr>
        <w:autoSpaceDE w:val="0"/>
        <w:autoSpaceDN w:val="0"/>
        <w:adjustRightInd w:val="0"/>
        <w:spacing w:after="0" w:line="310" w:lineRule="exact"/>
        <w:jc w:val="center"/>
        <w:rPr>
          <w:rFonts w:ascii="Times New Roman" w:hAnsi="Times New Roman"/>
          <w:b/>
          <w:sz w:val="28"/>
          <w:szCs w:val="28"/>
          <w:lang w:eastAsia="ru-RU"/>
        </w:rPr>
      </w:pPr>
    </w:p>
    <w:p w:rsidR="00154F39" w:rsidRDefault="00154F39" w:rsidP="004F404D">
      <w:pPr>
        <w:autoSpaceDE w:val="0"/>
        <w:autoSpaceDN w:val="0"/>
        <w:adjustRightInd w:val="0"/>
        <w:spacing w:after="0" w:line="310" w:lineRule="exact"/>
        <w:jc w:val="center"/>
        <w:rPr>
          <w:rFonts w:ascii="Times New Roman" w:hAnsi="Times New Roman"/>
          <w:b/>
          <w:sz w:val="28"/>
          <w:szCs w:val="28"/>
          <w:lang w:eastAsia="ru-RU"/>
        </w:rPr>
      </w:pPr>
    </w:p>
    <w:p w:rsidR="00154F39" w:rsidRDefault="00154F39" w:rsidP="004F404D">
      <w:pPr>
        <w:autoSpaceDE w:val="0"/>
        <w:autoSpaceDN w:val="0"/>
        <w:adjustRightInd w:val="0"/>
        <w:spacing w:after="0" w:line="310" w:lineRule="exact"/>
        <w:jc w:val="center"/>
        <w:rPr>
          <w:rFonts w:ascii="Times New Roman" w:hAnsi="Times New Roman"/>
          <w:b/>
          <w:sz w:val="28"/>
          <w:szCs w:val="28"/>
          <w:lang w:eastAsia="ru-RU"/>
        </w:rPr>
      </w:pPr>
    </w:p>
    <w:p w:rsidR="00154F39" w:rsidRDefault="00154F39" w:rsidP="004F404D">
      <w:pPr>
        <w:autoSpaceDE w:val="0"/>
        <w:autoSpaceDN w:val="0"/>
        <w:adjustRightInd w:val="0"/>
        <w:spacing w:after="0" w:line="310" w:lineRule="exact"/>
        <w:jc w:val="center"/>
        <w:rPr>
          <w:rFonts w:ascii="Times New Roman" w:hAnsi="Times New Roman"/>
          <w:b/>
          <w:sz w:val="28"/>
          <w:szCs w:val="28"/>
          <w:lang w:eastAsia="ru-RU"/>
        </w:rPr>
      </w:pPr>
    </w:p>
    <w:p w:rsidR="00154F39" w:rsidRDefault="00154F39" w:rsidP="004F404D">
      <w:pPr>
        <w:autoSpaceDE w:val="0"/>
        <w:autoSpaceDN w:val="0"/>
        <w:adjustRightInd w:val="0"/>
        <w:spacing w:after="0" w:line="310" w:lineRule="exact"/>
        <w:jc w:val="center"/>
        <w:rPr>
          <w:rFonts w:ascii="Times New Roman" w:hAnsi="Times New Roman"/>
          <w:b/>
          <w:sz w:val="28"/>
          <w:szCs w:val="28"/>
          <w:lang w:eastAsia="ru-RU"/>
        </w:rPr>
      </w:pPr>
    </w:p>
    <w:p w:rsidR="00154F39" w:rsidRDefault="00154F39" w:rsidP="004F404D">
      <w:pPr>
        <w:autoSpaceDE w:val="0"/>
        <w:autoSpaceDN w:val="0"/>
        <w:adjustRightInd w:val="0"/>
        <w:spacing w:after="0" w:line="310" w:lineRule="exact"/>
        <w:jc w:val="center"/>
        <w:rPr>
          <w:rFonts w:ascii="Times New Roman" w:hAnsi="Times New Roman"/>
          <w:b/>
          <w:sz w:val="28"/>
          <w:szCs w:val="28"/>
          <w:lang w:eastAsia="ru-RU"/>
        </w:rPr>
      </w:pPr>
    </w:p>
    <w:p w:rsidR="00154F39" w:rsidRDefault="00154F39" w:rsidP="004F404D">
      <w:pPr>
        <w:autoSpaceDE w:val="0"/>
        <w:autoSpaceDN w:val="0"/>
        <w:adjustRightInd w:val="0"/>
        <w:spacing w:after="0" w:line="310" w:lineRule="exact"/>
        <w:jc w:val="center"/>
        <w:rPr>
          <w:rFonts w:ascii="Times New Roman" w:hAnsi="Times New Roman"/>
          <w:b/>
          <w:sz w:val="28"/>
          <w:szCs w:val="28"/>
          <w:lang w:eastAsia="ru-RU"/>
        </w:rPr>
      </w:pPr>
    </w:p>
    <w:p w:rsidR="00154F39" w:rsidRPr="00FE5E43" w:rsidRDefault="00154F39" w:rsidP="002242B1">
      <w:pPr>
        <w:rPr>
          <w:rFonts w:ascii="Times New Roman" w:hAnsi="Times New Roman"/>
          <w:sz w:val="24"/>
          <w:szCs w:val="24"/>
        </w:rPr>
      </w:pPr>
    </w:p>
    <w:p w:rsidR="00154F39" w:rsidRDefault="00154F39" w:rsidP="00FE5E43">
      <w:pPr>
        <w:ind w:firstLine="567"/>
        <w:jc w:val="center"/>
        <w:rPr>
          <w:rFonts w:ascii="Times New Roman" w:hAnsi="Times New Roman"/>
          <w:b/>
          <w:bCs/>
          <w:sz w:val="28"/>
          <w:szCs w:val="24"/>
        </w:rPr>
      </w:pPr>
    </w:p>
    <w:p w:rsidR="00154F39" w:rsidRPr="00FE5E43" w:rsidRDefault="00154F39" w:rsidP="00DE3804">
      <w:pPr>
        <w:jc w:val="center"/>
        <w:rPr>
          <w:rFonts w:ascii="Times New Roman" w:hAnsi="Times New Roman"/>
          <w:b/>
          <w:bCs/>
          <w:sz w:val="28"/>
          <w:szCs w:val="24"/>
        </w:rPr>
      </w:pPr>
      <w:r w:rsidRPr="00FE5E43">
        <w:rPr>
          <w:rFonts w:ascii="Times New Roman" w:hAnsi="Times New Roman"/>
          <w:b/>
          <w:bCs/>
          <w:sz w:val="28"/>
          <w:szCs w:val="24"/>
        </w:rPr>
        <w:t>I. Пояснительная записка</w:t>
      </w:r>
    </w:p>
    <w:p w:rsidR="00154F39" w:rsidRPr="00FE5E43" w:rsidRDefault="00154F39" w:rsidP="00FE5E43">
      <w:pPr>
        <w:spacing w:after="100"/>
        <w:ind w:firstLine="567"/>
        <w:jc w:val="center"/>
        <w:rPr>
          <w:rFonts w:ascii="Times New Roman" w:hAnsi="Times New Roman"/>
          <w:b/>
          <w:bCs/>
          <w:i/>
          <w:iCs/>
          <w:sz w:val="28"/>
          <w:szCs w:val="24"/>
        </w:rPr>
      </w:pPr>
      <w:r w:rsidRPr="00FE5E43">
        <w:rPr>
          <w:rFonts w:ascii="Times New Roman" w:hAnsi="Times New Roman"/>
          <w:b/>
          <w:bCs/>
          <w:i/>
          <w:iCs/>
          <w:sz w:val="28"/>
          <w:szCs w:val="24"/>
        </w:rPr>
        <w:t>Характеристика учебного предмета, его место</w:t>
      </w:r>
    </w:p>
    <w:p w:rsidR="00154F39" w:rsidRPr="00FE5E43" w:rsidRDefault="00154F39" w:rsidP="00FE5E43">
      <w:pPr>
        <w:ind w:firstLine="567"/>
        <w:jc w:val="center"/>
        <w:rPr>
          <w:rFonts w:ascii="Times New Roman" w:hAnsi="Times New Roman"/>
          <w:b/>
          <w:bCs/>
          <w:i/>
          <w:iCs/>
          <w:sz w:val="28"/>
          <w:szCs w:val="24"/>
        </w:rPr>
      </w:pPr>
      <w:r w:rsidRPr="00FE5E43">
        <w:rPr>
          <w:rFonts w:ascii="Times New Roman" w:hAnsi="Times New Roman"/>
          <w:b/>
          <w:bCs/>
          <w:i/>
          <w:iCs/>
          <w:sz w:val="28"/>
          <w:szCs w:val="24"/>
        </w:rPr>
        <w:t>и роль в образовательном процессе</w:t>
      </w:r>
    </w:p>
    <w:p w:rsidR="00154F39" w:rsidRPr="00015AAC" w:rsidRDefault="00154F39" w:rsidP="000A7255">
      <w:pPr>
        <w:spacing w:after="0"/>
        <w:ind w:firstLine="567"/>
        <w:jc w:val="both"/>
        <w:rPr>
          <w:rFonts w:ascii="Times New Roman" w:hAnsi="Times New Roman"/>
          <w:sz w:val="28"/>
          <w:szCs w:val="24"/>
        </w:rPr>
      </w:pPr>
      <w:r w:rsidRPr="00FE5E43">
        <w:rPr>
          <w:rFonts w:ascii="Times New Roman" w:hAnsi="Times New Roman"/>
          <w:sz w:val="28"/>
          <w:szCs w:val="24"/>
        </w:rPr>
        <w:t xml:space="preserve">Программа учебного предмета </w:t>
      </w:r>
      <w:r>
        <w:rPr>
          <w:rFonts w:ascii="Times New Roman" w:hAnsi="Times New Roman"/>
          <w:sz w:val="28"/>
          <w:szCs w:val="24"/>
        </w:rPr>
        <w:t>«Беседы о музыке</w:t>
      </w:r>
      <w:r w:rsidRPr="00FE5E43">
        <w:rPr>
          <w:rFonts w:ascii="Times New Roman" w:hAnsi="Times New Roman"/>
          <w:sz w:val="28"/>
          <w:szCs w:val="24"/>
        </w:rPr>
        <w:t xml:space="preserve">» разработана на основе «Рекомендаций по организации образовательной и методической деятельности при реализации общеразвивающих программ в </w:t>
      </w:r>
      <w:r>
        <w:rPr>
          <w:rFonts w:ascii="Times New Roman" w:hAnsi="Times New Roman"/>
          <w:sz w:val="28"/>
          <w:szCs w:val="24"/>
        </w:rPr>
        <w:t>области искусств»,</w:t>
      </w:r>
      <w:r w:rsidRPr="000A7255">
        <w:rPr>
          <w:rFonts w:ascii="Times New Roman" w:hAnsi="Times New Roman"/>
          <w:sz w:val="28"/>
          <w:szCs w:val="24"/>
        </w:rPr>
        <w:t xml:space="preserve"> </w:t>
      </w:r>
      <w:r w:rsidRPr="00015AAC">
        <w:rPr>
          <w:rFonts w:ascii="Times New Roman" w:hAnsi="Times New Roman"/>
          <w:sz w:val="28"/>
          <w:szCs w:val="24"/>
        </w:rPr>
        <w:t xml:space="preserve">направленных письмом Министерства культуры Российской Федерации от 21.11.2013 №191-01-39/06-ГИ, а также с учетом многолетнего педагогического опыта в области </w:t>
      </w:r>
      <w:r>
        <w:rPr>
          <w:rFonts w:ascii="Times New Roman" w:hAnsi="Times New Roman"/>
          <w:sz w:val="28"/>
          <w:szCs w:val="24"/>
        </w:rPr>
        <w:t xml:space="preserve">преподавания теории  и истории музыки </w:t>
      </w:r>
      <w:r w:rsidRPr="00015AAC">
        <w:rPr>
          <w:rFonts w:ascii="Times New Roman" w:hAnsi="Times New Roman"/>
          <w:sz w:val="28"/>
          <w:szCs w:val="24"/>
        </w:rPr>
        <w:t xml:space="preserve"> в детских </w:t>
      </w:r>
      <w:r>
        <w:rPr>
          <w:rFonts w:ascii="Times New Roman" w:hAnsi="Times New Roman"/>
          <w:sz w:val="28"/>
          <w:szCs w:val="24"/>
        </w:rPr>
        <w:t>музыкальных школах.</w:t>
      </w:r>
      <w:r w:rsidRPr="00015AAC">
        <w:rPr>
          <w:rFonts w:ascii="Times New Roman" w:hAnsi="Times New Roman"/>
          <w:sz w:val="28"/>
          <w:szCs w:val="24"/>
        </w:rPr>
        <w:t xml:space="preserve"> </w:t>
      </w:r>
    </w:p>
    <w:p w:rsidR="00154F39" w:rsidRPr="009B153E" w:rsidRDefault="00154F39" w:rsidP="00FE5E43">
      <w:pPr>
        <w:pStyle w:val="Style15"/>
        <w:widowControl/>
        <w:spacing w:before="5" w:line="276" w:lineRule="auto"/>
        <w:ind w:firstLine="710"/>
        <w:rPr>
          <w:rStyle w:val="FontStyle56"/>
          <w:sz w:val="28"/>
          <w:szCs w:val="28"/>
        </w:rPr>
      </w:pPr>
      <w:r>
        <w:rPr>
          <w:rStyle w:val="FontStyle56"/>
          <w:sz w:val="28"/>
          <w:szCs w:val="28"/>
        </w:rPr>
        <w:t>Предмет «Беседы о</w:t>
      </w:r>
      <w:r w:rsidRPr="009B153E">
        <w:rPr>
          <w:rStyle w:val="FontStyle56"/>
          <w:sz w:val="28"/>
          <w:szCs w:val="28"/>
        </w:rPr>
        <w:t xml:space="preserve"> музыки» направлен на создание предпосылок для творческого, музыкального и личностного развития учащихся, формирование эстетических взглядов на основе развития эмоциональной отзывчивости и овладения навыками восприятия музыкальных произведений, приобретение детьми опыта творческого взаимодействия в коллективе.</w:t>
      </w:r>
    </w:p>
    <w:p w:rsidR="00154F39" w:rsidRPr="009B153E" w:rsidRDefault="00154F39" w:rsidP="00FE5E43">
      <w:pPr>
        <w:pStyle w:val="Style15"/>
        <w:widowControl/>
        <w:spacing w:before="10" w:line="276" w:lineRule="auto"/>
        <w:rPr>
          <w:rStyle w:val="FontStyle56"/>
          <w:sz w:val="28"/>
          <w:szCs w:val="28"/>
        </w:rPr>
      </w:pPr>
      <w:r w:rsidRPr="009B153E">
        <w:rPr>
          <w:rStyle w:val="FontStyle56"/>
          <w:sz w:val="28"/>
          <w:szCs w:val="28"/>
        </w:rPr>
        <w:t>Программа учитывает возрастные и индивидуальные особенности учащихся и ориентирована на:</w:t>
      </w:r>
    </w:p>
    <w:p w:rsidR="00154F39" w:rsidRPr="009B153E" w:rsidRDefault="00154F39" w:rsidP="00FE5E43">
      <w:pPr>
        <w:pStyle w:val="Style16"/>
        <w:widowControl/>
        <w:numPr>
          <w:ilvl w:val="0"/>
          <w:numId w:val="1"/>
        </w:numPr>
        <w:tabs>
          <w:tab w:val="left" w:pos="874"/>
        </w:tabs>
        <w:spacing w:line="276" w:lineRule="auto"/>
        <w:ind w:firstLine="0"/>
        <w:rPr>
          <w:rStyle w:val="FontStyle56"/>
          <w:sz w:val="28"/>
          <w:szCs w:val="28"/>
        </w:rPr>
      </w:pPr>
      <w:r w:rsidRPr="009B153E">
        <w:rPr>
          <w:rStyle w:val="FontStyle56"/>
          <w:sz w:val="28"/>
          <w:szCs w:val="28"/>
        </w:rPr>
        <w:t>развитие художественных способностей детей и формирование потребности  в общении с музыкальным искусством;</w:t>
      </w:r>
    </w:p>
    <w:p w:rsidR="00154F39" w:rsidRPr="009B153E" w:rsidRDefault="00154F39" w:rsidP="00FE5E43">
      <w:pPr>
        <w:pStyle w:val="Style16"/>
        <w:widowControl/>
        <w:numPr>
          <w:ilvl w:val="0"/>
          <w:numId w:val="1"/>
        </w:numPr>
        <w:tabs>
          <w:tab w:val="left" w:pos="874"/>
        </w:tabs>
        <w:spacing w:line="276" w:lineRule="auto"/>
        <w:ind w:firstLine="0"/>
        <w:rPr>
          <w:rStyle w:val="FontStyle56"/>
          <w:sz w:val="28"/>
          <w:szCs w:val="28"/>
        </w:rPr>
      </w:pPr>
      <w:r w:rsidRPr="009B153E">
        <w:rPr>
          <w:rStyle w:val="FontStyle56"/>
          <w:sz w:val="28"/>
          <w:szCs w:val="28"/>
        </w:rPr>
        <w:t>воспитание детей в творческой атмосфере, обстановке доброжелательности, способствующей приобретению навыков муз</w:t>
      </w:r>
      <w:r>
        <w:rPr>
          <w:rStyle w:val="FontStyle56"/>
          <w:sz w:val="28"/>
          <w:szCs w:val="28"/>
        </w:rPr>
        <w:t>ыкально-творческой деятельности.</w:t>
      </w:r>
    </w:p>
    <w:p w:rsidR="00154F39" w:rsidRPr="000A7255" w:rsidRDefault="00154F39" w:rsidP="000A7255">
      <w:pPr>
        <w:spacing w:after="0"/>
        <w:jc w:val="both"/>
        <w:rPr>
          <w:rStyle w:val="FontStyle56"/>
          <w:sz w:val="28"/>
          <w:szCs w:val="28"/>
          <w:lang w:eastAsia="ru-RU"/>
        </w:rPr>
      </w:pPr>
      <w:r w:rsidRPr="000A7255">
        <w:rPr>
          <w:rStyle w:val="FontStyle56"/>
          <w:sz w:val="28"/>
          <w:szCs w:val="28"/>
          <w:lang w:eastAsia="ru-RU"/>
        </w:rPr>
        <w:t xml:space="preserve"> </w:t>
      </w:r>
      <w:r>
        <w:rPr>
          <w:rStyle w:val="FontStyle56"/>
          <w:sz w:val="28"/>
          <w:szCs w:val="28"/>
          <w:lang w:eastAsia="ru-RU"/>
        </w:rPr>
        <w:t xml:space="preserve">      </w:t>
      </w:r>
      <w:r w:rsidRPr="000A7255">
        <w:rPr>
          <w:rStyle w:val="FontStyle56"/>
          <w:sz w:val="28"/>
          <w:szCs w:val="28"/>
          <w:lang w:eastAsia="ru-RU"/>
        </w:rPr>
        <w:t xml:space="preserve">Предмет «Беседы о музыке» теснейшим образом взаимодействует с учебными предметами исполнительской подготовки и историко-теоретической подготовки. </w:t>
      </w:r>
      <w:r>
        <w:rPr>
          <w:rStyle w:val="FontStyle56"/>
          <w:sz w:val="28"/>
          <w:szCs w:val="28"/>
          <w:lang w:eastAsia="ru-RU"/>
        </w:rPr>
        <w:t xml:space="preserve"> </w:t>
      </w:r>
      <w:r w:rsidRPr="000A7255">
        <w:rPr>
          <w:rStyle w:val="FontStyle56"/>
          <w:sz w:val="28"/>
          <w:szCs w:val="28"/>
          <w:lang w:eastAsia="ru-RU"/>
        </w:rPr>
        <w:t xml:space="preserve">Благодаря </w:t>
      </w:r>
      <w:r>
        <w:rPr>
          <w:rStyle w:val="FontStyle56"/>
          <w:sz w:val="28"/>
          <w:szCs w:val="28"/>
          <w:lang w:eastAsia="ru-RU"/>
        </w:rPr>
        <w:t xml:space="preserve"> </w:t>
      </w:r>
      <w:r w:rsidRPr="000A7255">
        <w:rPr>
          <w:rStyle w:val="FontStyle56"/>
          <w:sz w:val="28"/>
          <w:szCs w:val="28"/>
          <w:lang w:eastAsia="ru-RU"/>
        </w:rPr>
        <w:t>полученным теоретическим знаниям и слуховым навыкам обучающиеся овладевают навыками осознанного восприятия элементов музыкального языка и музыкальной речи, навыками анализа незнакомого музыкального произведения, знаниями основных направлений и стилей в музыкальном искусстве, что позволяет использовать полученные знания в исполнительской деятельности.</w:t>
      </w:r>
    </w:p>
    <w:p w:rsidR="00154F39" w:rsidRPr="000A7255" w:rsidRDefault="00154F39" w:rsidP="000A7255">
      <w:pPr>
        <w:spacing w:after="0"/>
        <w:jc w:val="both"/>
        <w:rPr>
          <w:rStyle w:val="FontStyle56"/>
          <w:sz w:val="28"/>
          <w:szCs w:val="28"/>
          <w:lang w:eastAsia="ru-RU"/>
        </w:rPr>
      </w:pPr>
      <w:r>
        <w:rPr>
          <w:rStyle w:val="FontStyle56"/>
          <w:sz w:val="28"/>
          <w:szCs w:val="28"/>
          <w:lang w:eastAsia="ru-RU"/>
        </w:rPr>
        <w:t xml:space="preserve">  </w:t>
      </w:r>
      <w:r w:rsidRPr="000A7255">
        <w:rPr>
          <w:rStyle w:val="FontStyle56"/>
          <w:sz w:val="28"/>
          <w:szCs w:val="28"/>
          <w:lang w:eastAsia="ru-RU"/>
        </w:rPr>
        <w:t>Данная программа направлена, прежде всего, на развитие интересов детей, не</w:t>
      </w:r>
      <w:r>
        <w:rPr>
          <w:rStyle w:val="FontStyle56"/>
          <w:sz w:val="28"/>
          <w:szCs w:val="28"/>
          <w:lang w:eastAsia="ru-RU"/>
        </w:rPr>
        <w:t xml:space="preserve"> </w:t>
      </w:r>
      <w:r w:rsidRPr="000A7255">
        <w:rPr>
          <w:rStyle w:val="FontStyle56"/>
          <w:sz w:val="28"/>
          <w:szCs w:val="28"/>
          <w:lang w:eastAsia="ru-RU"/>
        </w:rPr>
        <w:t>ориентированных на дальнейшее профессиональное обучение, но желающих</w:t>
      </w:r>
      <w:r>
        <w:rPr>
          <w:rStyle w:val="FontStyle56"/>
          <w:sz w:val="28"/>
          <w:szCs w:val="28"/>
          <w:lang w:eastAsia="ru-RU"/>
        </w:rPr>
        <w:t xml:space="preserve">  </w:t>
      </w:r>
      <w:r w:rsidRPr="000A7255">
        <w:rPr>
          <w:rStyle w:val="FontStyle56"/>
          <w:sz w:val="28"/>
          <w:szCs w:val="28"/>
          <w:lang w:eastAsia="ru-RU"/>
        </w:rPr>
        <w:t>получить навыки музицирования.</w:t>
      </w:r>
    </w:p>
    <w:p w:rsidR="00154F39" w:rsidRPr="00E67B34" w:rsidRDefault="00154F39" w:rsidP="00E67B34">
      <w:pPr>
        <w:spacing w:before="240"/>
        <w:jc w:val="center"/>
        <w:rPr>
          <w:rStyle w:val="FontStyle56"/>
          <w:sz w:val="28"/>
          <w:szCs w:val="28"/>
          <w:lang w:eastAsia="ru-RU"/>
        </w:rPr>
      </w:pPr>
      <w:r w:rsidRPr="00E67B34">
        <w:rPr>
          <w:rFonts w:ascii="Times New Roman" w:hAnsi="Times New Roman"/>
          <w:b/>
          <w:bCs/>
          <w:i/>
          <w:iCs/>
          <w:sz w:val="28"/>
          <w:szCs w:val="24"/>
        </w:rPr>
        <w:t>Срок реализации учебного предмета</w:t>
      </w:r>
      <w:r>
        <w:rPr>
          <w:rFonts w:ascii="Times New Roman" w:hAnsi="Times New Roman"/>
          <w:b/>
          <w:bCs/>
          <w:i/>
          <w:iCs/>
          <w:sz w:val="28"/>
          <w:szCs w:val="24"/>
        </w:rPr>
        <w:t xml:space="preserve">                                                     </w:t>
      </w:r>
      <w:r w:rsidRPr="00E67B34">
        <w:rPr>
          <w:rFonts w:ascii="Times New Roman" w:hAnsi="Times New Roman"/>
          <w:b/>
          <w:bCs/>
          <w:i/>
          <w:iCs/>
          <w:sz w:val="28"/>
          <w:szCs w:val="24"/>
        </w:rPr>
        <w:t xml:space="preserve">  </w:t>
      </w:r>
      <w:r>
        <w:rPr>
          <w:rFonts w:ascii="Times New Roman" w:hAnsi="Times New Roman"/>
          <w:b/>
          <w:bCs/>
          <w:i/>
          <w:iCs/>
          <w:sz w:val="28"/>
          <w:szCs w:val="28"/>
        </w:rPr>
        <w:t xml:space="preserve">                </w:t>
      </w:r>
      <w:r w:rsidRPr="00E67B34">
        <w:rPr>
          <w:rStyle w:val="FontStyle56"/>
          <w:sz w:val="28"/>
          <w:szCs w:val="28"/>
          <w:lang w:eastAsia="ru-RU"/>
        </w:rPr>
        <w:t>При реализации программы учебного предмета «Беседы о музыке» со сроком обучения 4 года, продолжительность учебных занятий с первого по четвертый годы обучения составляет  35 недель в год.</w:t>
      </w:r>
    </w:p>
    <w:p w:rsidR="00154F39" w:rsidRPr="0051197A" w:rsidRDefault="00154F39" w:rsidP="000A7255">
      <w:pPr>
        <w:ind w:firstLine="567"/>
        <w:jc w:val="center"/>
        <w:rPr>
          <w:rFonts w:ascii="Times New Roman" w:hAnsi="Times New Roman"/>
          <w:b/>
          <w:bCs/>
          <w:i/>
          <w:iCs/>
          <w:sz w:val="28"/>
          <w:szCs w:val="28"/>
        </w:rPr>
      </w:pPr>
      <w:r w:rsidRPr="0051197A">
        <w:rPr>
          <w:rFonts w:ascii="Times New Roman" w:hAnsi="Times New Roman"/>
          <w:b/>
          <w:bCs/>
          <w:i/>
          <w:iCs/>
          <w:sz w:val="28"/>
          <w:szCs w:val="28"/>
        </w:rPr>
        <w:t>Объем учебного времени, предусмотренный учебным планом</w:t>
      </w:r>
      <w:r>
        <w:rPr>
          <w:rFonts w:ascii="Times New Roman" w:hAnsi="Times New Roman"/>
          <w:b/>
          <w:bCs/>
          <w:i/>
          <w:iCs/>
          <w:sz w:val="28"/>
          <w:szCs w:val="28"/>
        </w:rPr>
        <w:t xml:space="preserve"> </w:t>
      </w:r>
      <w:r w:rsidRPr="0051197A">
        <w:rPr>
          <w:rFonts w:ascii="Times New Roman" w:hAnsi="Times New Roman"/>
          <w:b/>
          <w:bCs/>
          <w:i/>
          <w:iCs/>
          <w:sz w:val="28"/>
          <w:szCs w:val="28"/>
        </w:rPr>
        <w:t>образовательной организации на реализацию учебного предмета</w:t>
      </w:r>
    </w:p>
    <w:p w:rsidR="00154F39" w:rsidRDefault="00154F39" w:rsidP="000A7255">
      <w:pPr>
        <w:ind w:firstLine="567"/>
        <w:jc w:val="both"/>
        <w:rPr>
          <w:rFonts w:ascii="Times New Roman" w:hAnsi="Times New Roman"/>
          <w:i/>
          <w:iCs/>
          <w:sz w:val="28"/>
          <w:szCs w:val="28"/>
        </w:rPr>
      </w:pPr>
      <w:r w:rsidRPr="0051197A">
        <w:rPr>
          <w:rFonts w:ascii="Times New Roman" w:hAnsi="Times New Roman"/>
          <w:sz w:val="28"/>
          <w:szCs w:val="28"/>
        </w:rPr>
        <w:t>Общая трудоемкость учебного предмета «</w:t>
      </w:r>
      <w:r>
        <w:rPr>
          <w:rFonts w:ascii="Times New Roman" w:hAnsi="Times New Roman"/>
          <w:sz w:val="28"/>
          <w:szCs w:val="28"/>
        </w:rPr>
        <w:t>Беседы о музыке» при 4</w:t>
      </w:r>
      <w:r w:rsidRPr="0051197A">
        <w:rPr>
          <w:rFonts w:ascii="Times New Roman" w:hAnsi="Times New Roman"/>
          <w:sz w:val="28"/>
          <w:szCs w:val="28"/>
        </w:rPr>
        <w:t>-лет</w:t>
      </w:r>
      <w:r>
        <w:rPr>
          <w:rFonts w:ascii="Times New Roman" w:hAnsi="Times New Roman"/>
          <w:sz w:val="28"/>
          <w:szCs w:val="28"/>
        </w:rPr>
        <w:t>нем сроке обучения составляет 280 часов. Из них: 140 часов – аудиторные занятия, 140</w:t>
      </w:r>
      <w:r w:rsidRPr="0051197A">
        <w:rPr>
          <w:rFonts w:ascii="Times New Roman" w:hAnsi="Times New Roman"/>
          <w:sz w:val="28"/>
          <w:szCs w:val="28"/>
        </w:rPr>
        <w:t xml:space="preserve"> часов – самостоятельная работа</w:t>
      </w:r>
      <w:r w:rsidRPr="0051197A">
        <w:rPr>
          <w:rFonts w:ascii="Times New Roman" w:hAnsi="Times New Roman"/>
          <w:i/>
          <w:iCs/>
          <w:sz w:val="28"/>
          <w:szCs w:val="28"/>
        </w:rPr>
        <w:t>.</w:t>
      </w:r>
    </w:p>
    <w:p w:rsidR="00154F39" w:rsidRDefault="00154F39" w:rsidP="000A7255">
      <w:pPr>
        <w:ind w:firstLine="567"/>
        <w:jc w:val="center"/>
        <w:rPr>
          <w:rFonts w:ascii="Times New Roman" w:hAnsi="Times New Roman"/>
          <w:b/>
          <w:bCs/>
          <w:i/>
          <w:iCs/>
          <w:sz w:val="28"/>
          <w:szCs w:val="28"/>
        </w:rPr>
      </w:pPr>
      <w:r w:rsidRPr="0051197A">
        <w:rPr>
          <w:rFonts w:ascii="Times New Roman" w:hAnsi="Times New Roman"/>
          <w:b/>
          <w:bCs/>
          <w:i/>
          <w:iCs/>
          <w:sz w:val="28"/>
          <w:szCs w:val="28"/>
        </w:rPr>
        <w:t>Форма проведения учебных занятий</w:t>
      </w:r>
    </w:p>
    <w:p w:rsidR="00154F39" w:rsidRPr="000A7255" w:rsidRDefault="00154F39" w:rsidP="000A7255">
      <w:pPr>
        <w:ind w:firstLine="567"/>
        <w:rPr>
          <w:rFonts w:ascii="Times New Roman" w:hAnsi="Times New Roman"/>
          <w:i/>
          <w:iCs/>
          <w:color w:val="000000"/>
          <w:spacing w:val="-20"/>
          <w:sz w:val="28"/>
          <w:szCs w:val="28"/>
        </w:rPr>
      </w:pPr>
      <w:r w:rsidRPr="006A5699">
        <w:rPr>
          <w:rFonts w:ascii="Times New Roman" w:hAnsi="Times New Roman"/>
          <w:sz w:val="28"/>
          <w:szCs w:val="28"/>
        </w:rPr>
        <w:t xml:space="preserve">Занятия проводятся </w:t>
      </w:r>
      <w:r>
        <w:rPr>
          <w:rFonts w:ascii="Times New Roman" w:hAnsi="Times New Roman"/>
          <w:sz w:val="28"/>
          <w:szCs w:val="28"/>
        </w:rPr>
        <w:t xml:space="preserve"> в </w:t>
      </w:r>
      <w:r>
        <w:rPr>
          <w:rFonts w:ascii="Times New Roman" w:hAnsi="Times New Roman"/>
          <w:color w:val="000000"/>
          <w:spacing w:val="3"/>
          <w:sz w:val="28"/>
          <w:szCs w:val="28"/>
        </w:rPr>
        <w:t xml:space="preserve">мелкогрупповой форме </w:t>
      </w:r>
      <w:r>
        <w:rPr>
          <w:rFonts w:ascii="Times New Roman" w:hAnsi="Times New Roman"/>
          <w:color w:val="000000"/>
          <w:spacing w:val="1"/>
          <w:sz w:val="28"/>
          <w:szCs w:val="28"/>
        </w:rPr>
        <w:t>(от 4 до 10 человек)</w:t>
      </w:r>
      <w:r w:rsidRPr="006A5699">
        <w:rPr>
          <w:rFonts w:ascii="Times New Roman" w:hAnsi="Times New Roman"/>
          <w:color w:val="000000"/>
          <w:spacing w:val="1"/>
          <w:sz w:val="28"/>
          <w:szCs w:val="28"/>
        </w:rPr>
        <w:t xml:space="preserve"> </w:t>
      </w:r>
      <w:r>
        <w:rPr>
          <w:rFonts w:ascii="Times New Roman" w:hAnsi="Times New Roman"/>
          <w:color w:val="000000"/>
          <w:spacing w:val="1"/>
          <w:sz w:val="28"/>
          <w:szCs w:val="28"/>
        </w:rPr>
        <w:t xml:space="preserve">один раз в неделю, </w:t>
      </w:r>
      <w:r w:rsidRPr="006A5699">
        <w:rPr>
          <w:rFonts w:ascii="Times New Roman" w:hAnsi="Times New Roman"/>
          <w:color w:val="000000"/>
          <w:spacing w:val="1"/>
          <w:sz w:val="28"/>
          <w:szCs w:val="28"/>
        </w:rPr>
        <w:t xml:space="preserve">рекомендуемая продолжительность урока  </w:t>
      </w:r>
      <w:r>
        <w:rPr>
          <w:rFonts w:ascii="Times New Roman" w:hAnsi="Times New Roman"/>
          <w:color w:val="000000"/>
          <w:spacing w:val="1"/>
          <w:sz w:val="28"/>
          <w:szCs w:val="28"/>
        </w:rPr>
        <w:t xml:space="preserve"> 1 час</w:t>
      </w:r>
    </w:p>
    <w:p w:rsidR="00154F39" w:rsidRPr="0051197A" w:rsidRDefault="00154F39" w:rsidP="000A7255">
      <w:pPr>
        <w:ind w:firstLine="567"/>
        <w:jc w:val="center"/>
        <w:rPr>
          <w:rFonts w:ascii="Times New Roman" w:hAnsi="Times New Roman"/>
          <w:b/>
          <w:bCs/>
          <w:i/>
          <w:iCs/>
          <w:sz w:val="28"/>
          <w:szCs w:val="28"/>
        </w:rPr>
      </w:pPr>
      <w:r w:rsidRPr="0051197A">
        <w:rPr>
          <w:rFonts w:ascii="Times New Roman" w:hAnsi="Times New Roman"/>
          <w:b/>
          <w:bCs/>
          <w:i/>
          <w:iCs/>
          <w:sz w:val="28"/>
          <w:szCs w:val="28"/>
        </w:rPr>
        <w:t>Цель учебного предмета</w:t>
      </w:r>
    </w:p>
    <w:p w:rsidR="00154F39" w:rsidRDefault="00154F39" w:rsidP="000A7255">
      <w:pPr>
        <w:autoSpaceDE w:val="0"/>
        <w:autoSpaceDN w:val="0"/>
        <w:adjustRightInd w:val="0"/>
        <w:spacing w:after="0"/>
        <w:jc w:val="both"/>
        <w:rPr>
          <w:rFonts w:ascii="Times New Roman" w:hAnsi="Times New Roman"/>
          <w:b/>
          <w:bCs/>
          <w:iCs/>
          <w:color w:val="000000"/>
          <w:sz w:val="28"/>
          <w:szCs w:val="28"/>
        </w:rPr>
      </w:pPr>
      <w:r w:rsidRPr="000020F3">
        <w:rPr>
          <w:rFonts w:ascii="Times New Roman" w:hAnsi="Times New Roman"/>
          <w:sz w:val="28"/>
          <w:szCs w:val="28"/>
        </w:rPr>
        <w:t>Целью учебного предмета является обеспечение развития творческих способностей и индивидуальности учащегося, овладение знаниями и представлениями</w:t>
      </w:r>
      <w:r>
        <w:rPr>
          <w:rFonts w:ascii="Times New Roman" w:hAnsi="Times New Roman"/>
          <w:sz w:val="28"/>
          <w:szCs w:val="28"/>
        </w:rPr>
        <w:t xml:space="preserve">  в </w:t>
      </w:r>
      <w:r w:rsidRPr="000020F3">
        <w:rPr>
          <w:rFonts w:ascii="Times New Roman" w:hAnsi="Times New Roman"/>
          <w:sz w:val="28"/>
          <w:szCs w:val="28"/>
        </w:rPr>
        <w:t xml:space="preserve"> области</w:t>
      </w:r>
      <w:r>
        <w:rPr>
          <w:rFonts w:ascii="Times New Roman" w:hAnsi="Times New Roman"/>
          <w:sz w:val="28"/>
          <w:szCs w:val="28"/>
        </w:rPr>
        <w:t xml:space="preserve"> теории музыки, </w:t>
      </w:r>
      <w:r w:rsidRPr="000020F3">
        <w:rPr>
          <w:rFonts w:ascii="Times New Roman" w:hAnsi="Times New Roman"/>
          <w:sz w:val="28"/>
          <w:szCs w:val="28"/>
        </w:rPr>
        <w:t>формирование устойчивого интереса к самостоятельной деятельности в области музыкального искусства</w:t>
      </w:r>
    </w:p>
    <w:p w:rsidR="00154F39" w:rsidRPr="0051197A" w:rsidRDefault="00154F39" w:rsidP="000A7255">
      <w:pPr>
        <w:spacing w:before="240"/>
        <w:ind w:firstLine="567"/>
        <w:jc w:val="center"/>
        <w:rPr>
          <w:rFonts w:ascii="Times New Roman" w:hAnsi="Times New Roman"/>
          <w:b/>
          <w:bCs/>
          <w:i/>
          <w:iCs/>
          <w:sz w:val="28"/>
          <w:szCs w:val="28"/>
        </w:rPr>
      </w:pPr>
      <w:r>
        <w:rPr>
          <w:rFonts w:ascii="Times New Roman" w:hAnsi="Times New Roman"/>
          <w:sz w:val="28"/>
          <w:szCs w:val="28"/>
          <w:lang w:eastAsia="ru-RU"/>
        </w:rPr>
        <w:tab/>
      </w:r>
      <w:r w:rsidRPr="0051197A">
        <w:rPr>
          <w:rFonts w:ascii="Times New Roman" w:hAnsi="Times New Roman"/>
          <w:b/>
          <w:bCs/>
          <w:i/>
          <w:iCs/>
          <w:sz w:val="28"/>
          <w:szCs w:val="28"/>
        </w:rPr>
        <w:t>Задачи учебного предмета</w:t>
      </w:r>
    </w:p>
    <w:p w:rsidR="00154F39" w:rsidRDefault="00154F39" w:rsidP="008C7285">
      <w:pPr>
        <w:spacing w:after="0"/>
        <w:ind w:firstLine="567"/>
        <w:jc w:val="both"/>
        <w:rPr>
          <w:rFonts w:ascii="Times New Roman" w:hAnsi="Times New Roman"/>
          <w:sz w:val="28"/>
          <w:szCs w:val="28"/>
          <w:lang w:eastAsia="ru-RU"/>
        </w:rPr>
      </w:pPr>
      <w:r w:rsidRPr="0051197A">
        <w:rPr>
          <w:rFonts w:ascii="Times New Roman" w:hAnsi="Times New Roman"/>
          <w:sz w:val="28"/>
          <w:szCs w:val="28"/>
        </w:rPr>
        <w:t>Задачами предмета «</w:t>
      </w:r>
      <w:r>
        <w:rPr>
          <w:rFonts w:ascii="Times New Roman" w:hAnsi="Times New Roman"/>
          <w:sz w:val="28"/>
          <w:szCs w:val="28"/>
        </w:rPr>
        <w:t>Беседы о музыке</w:t>
      </w:r>
      <w:r w:rsidRPr="0051197A">
        <w:rPr>
          <w:rFonts w:ascii="Times New Roman" w:hAnsi="Times New Roman"/>
          <w:sz w:val="28"/>
          <w:szCs w:val="28"/>
        </w:rPr>
        <w:t>» являются:</w:t>
      </w:r>
      <w:r>
        <w:rPr>
          <w:rFonts w:ascii="Times New Roman" w:hAnsi="Times New Roman"/>
          <w:sz w:val="28"/>
          <w:szCs w:val="28"/>
        </w:rPr>
        <w:t xml:space="preserve"> </w:t>
      </w:r>
    </w:p>
    <w:p w:rsidR="00154F39" w:rsidRPr="00AE413A" w:rsidRDefault="00154F39" w:rsidP="008C7285">
      <w:pPr>
        <w:autoSpaceDE w:val="0"/>
        <w:autoSpaceDN w:val="0"/>
        <w:adjustRightInd w:val="0"/>
        <w:spacing w:before="67" w:after="0"/>
        <w:ind w:right="31"/>
        <w:rPr>
          <w:rFonts w:ascii="Times New Roman" w:hAnsi="Times New Roman"/>
          <w:sz w:val="28"/>
          <w:szCs w:val="28"/>
          <w:lang w:eastAsia="ru-RU"/>
        </w:rPr>
      </w:pPr>
      <w:r w:rsidRPr="00AE413A">
        <w:rPr>
          <w:rFonts w:ascii="Times New Roman" w:hAnsi="Times New Roman"/>
          <w:sz w:val="28"/>
          <w:szCs w:val="28"/>
          <w:lang w:eastAsia="ru-RU"/>
        </w:rPr>
        <w:t>- знакомство с широким кругом музыкальных произведений и формирование навыков восприятия образной    музыкальной   речи;</w:t>
      </w:r>
    </w:p>
    <w:p w:rsidR="00154F39" w:rsidRPr="00AE413A" w:rsidRDefault="00154F39" w:rsidP="008C7285">
      <w:pPr>
        <w:tabs>
          <w:tab w:val="left" w:pos="1046"/>
        </w:tabs>
        <w:autoSpaceDE w:val="0"/>
        <w:autoSpaceDN w:val="0"/>
        <w:adjustRightInd w:val="0"/>
        <w:spacing w:before="5" w:after="0"/>
        <w:jc w:val="both"/>
        <w:rPr>
          <w:rFonts w:ascii="Times New Roman" w:hAnsi="Times New Roman"/>
          <w:sz w:val="28"/>
          <w:szCs w:val="28"/>
          <w:lang w:eastAsia="ru-RU"/>
        </w:rPr>
      </w:pPr>
      <w:r w:rsidRPr="00AE413A">
        <w:rPr>
          <w:rFonts w:ascii="Times New Roman" w:hAnsi="Times New Roman"/>
          <w:sz w:val="28"/>
          <w:szCs w:val="28"/>
          <w:lang w:eastAsia="ru-RU"/>
        </w:rPr>
        <w:t>- воспитание эмоционального и интеллектуального отклика в процессе слушания;</w:t>
      </w:r>
    </w:p>
    <w:p w:rsidR="00154F39" w:rsidRPr="00AE413A" w:rsidRDefault="00154F39" w:rsidP="008C7285">
      <w:pPr>
        <w:numPr>
          <w:ilvl w:val="0"/>
          <w:numId w:val="1"/>
        </w:numPr>
        <w:tabs>
          <w:tab w:val="left" w:pos="874"/>
        </w:tabs>
        <w:autoSpaceDE w:val="0"/>
        <w:autoSpaceDN w:val="0"/>
        <w:adjustRightInd w:val="0"/>
        <w:spacing w:after="0"/>
        <w:jc w:val="both"/>
        <w:rPr>
          <w:rFonts w:ascii="Times New Roman" w:hAnsi="Times New Roman"/>
          <w:sz w:val="28"/>
          <w:szCs w:val="28"/>
          <w:lang w:eastAsia="ru-RU"/>
        </w:rPr>
      </w:pPr>
      <w:r w:rsidRPr="00AE413A">
        <w:rPr>
          <w:rFonts w:ascii="Times New Roman" w:hAnsi="Times New Roman"/>
          <w:sz w:val="28"/>
          <w:szCs w:val="28"/>
          <w:lang w:eastAsia="ru-RU"/>
        </w:rPr>
        <w:t>приобретение необходимых качеств слухового внимания, умений следить за движением музыкальной мысли и развитием интонаций;</w:t>
      </w:r>
    </w:p>
    <w:p w:rsidR="00154F39" w:rsidRPr="00AE413A" w:rsidRDefault="00154F39" w:rsidP="008C7285">
      <w:pPr>
        <w:numPr>
          <w:ilvl w:val="0"/>
          <w:numId w:val="1"/>
        </w:numPr>
        <w:tabs>
          <w:tab w:val="left" w:pos="874"/>
        </w:tabs>
        <w:autoSpaceDE w:val="0"/>
        <w:autoSpaceDN w:val="0"/>
        <w:adjustRightInd w:val="0"/>
        <w:spacing w:after="0"/>
        <w:jc w:val="both"/>
        <w:rPr>
          <w:rFonts w:ascii="Times New Roman" w:hAnsi="Times New Roman"/>
          <w:sz w:val="28"/>
          <w:szCs w:val="28"/>
          <w:lang w:eastAsia="ru-RU"/>
        </w:rPr>
      </w:pPr>
      <w:r w:rsidRPr="00AE413A">
        <w:rPr>
          <w:rFonts w:ascii="Times New Roman" w:hAnsi="Times New Roman"/>
          <w:sz w:val="28"/>
          <w:szCs w:val="28"/>
          <w:lang w:eastAsia="ru-RU"/>
        </w:rPr>
        <w:t>осознание и усвоение некоторых понятий и представлений о музыкальных явлениях и средствах выразительности;</w:t>
      </w:r>
    </w:p>
    <w:p w:rsidR="00154F39" w:rsidRDefault="00154F39" w:rsidP="008C7285">
      <w:pPr>
        <w:pStyle w:val="NoSpacing"/>
        <w:spacing w:line="276" w:lineRule="auto"/>
        <w:rPr>
          <w:rFonts w:ascii="Times New Roman" w:hAnsi="Times New Roman"/>
          <w:sz w:val="28"/>
          <w:szCs w:val="28"/>
          <w:lang w:eastAsia="ru-RU"/>
        </w:rPr>
      </w:pPr>
      <w:r>
        <w:rPr>
          <w:rFonts w:ascii="Times New Roman" w:hAnsi="Times New Roman"/>
          <w:sz w:val="28"/>
          <w:szCs w:val="28"/>
          <w:lang w:eastAsia="ru-RU"/>
        </w:rPr>
        <w:t xml:space="preserve">- </w:t>
      </w:r>
      <w:r w:rsidRPr="00E61DCF">
        <w:rPr>
          <w:rFonts w:ascii="Times New Roman" w:hAnsi="Times New Roman"/>
          <w:sz w:val="28"/>
          <w:szCs w:val="28"/>
          <w:lang w:eastAsia="ru-RU"/>
        </w:rPr>
        <w:t>формирование   интереса  и  любви  к  классической  музыке   и</w:t>
      </w:r>
      <w:r w:rsidRPr="00E61DCF">
        <w:rPr>
          <w:rFonts w:ascii="Times New Roman" w:hAnsi="Times New Roman"/>
          <w:sz w:val="28"/>
          <w:szCs w:val="28"/>
          <w:lang w:eastAsia="ru-RU"/>
        </w:rPr>
        <w:br/>
        <w:t>музыкальной культуре в целом;</w:t>
      </w:r>
    </w:p>
    <w:p w:rsidR="00154F39" w:rsidRPr="00E61DCF" w:rsidRDefault="00154F39" w:rsidP="008C7285">
      <w:pPr>
        <w:pStyle w:val="NoSpacing"/>
        <w:spacing w:line="276" w:lineRule="auto"/>
        <w:rPr>
          <w:rFonts w:ascii="Times New Roman" w:hAnsi="Times New Roman"/>
          <w:sz w:val="28"/>
          <w:szCs w:val="28"/>
          <w:lang w:eastAsia="ru-RU"/>
        </w:rPr>
      </w:pPr>
      <w:r>
        <w:rPr>
          <w:rFonts w:ascii="Times New Roman" w:hAnsi="Times New Roman"/>
          <w:sz w:val="28"/>
          <w:szCs w:val="28"/>
          <w:lang w:eastAsia="ru-RU"/>
        </w:rPr>
        <w:t xml:space="preserve">- </w:t>
      </w:r>
      <w:r w:rsidRPr="00E61DCF">
        <w:rPr>
          <w:rFonts w:ascii="Times New Roman" w:hAnsi="Times New Roman"/>
          <w:sz w:val="28"/>
          <w:szCs w:val="28"/>
          <w:lang w:eastAsia="ru-RU"/>
        </w:rPr>
        <w:t>овладение навыками восприятия элементов музыкального языка;</w:t>
      </w:r>
    </w:p>
    <w:p w:rsidR="00154F39" w:rsidRPr="00E61DCF" w:rsidRDefault="00154F39" w:rsidP="008C7285">
      <w:pPr>
        <w:widowControl w:val="0"/>
        <w:shd w:val="clear" w:color="auto" w:fill="FFFFFF"/>
        <w:tabs>
          <w:tab w:val="left" w:pos="0"/>
          <w:tab w:val="left" w:pos="720"/>
          <w:tab w:val="left" w:pos="1243"/>
          <w:tab w:val="left" w:pos="10620"/>
        </w:tabs>
        <w:autoSpaceDE w:val="0"/>
        <w:autoSpaceDN w:val="0"/>
        <w:adjustRightInd w:val="0"/>
        <w:spacing w:after="0"/>
        <w:ind w:right="38"/>
        <w:jc w:val="both"/>
        <w:rPr>
          <w:rFonts w:ascii="Times New Roman" w:hAnsi="Times New Roman"/>
          <w:sz w:val="28"/>
          <w:szCs w:val="28"/>
          <w:lang w:eastAsia="ru-RU"/>
        </w:rPr>
      </w:pPr>
      <w:r>
        <w:rPr>
          <w:rFonts w:ascii="Times New Roman" w:hAnsi="Times New Roman"/>
          <w:sz w:val="28"/>
          <w:szCs w:val="28"/>
          <w:lang w:eastAsia="ru-RU"/>
        </w:rPr>
        <w:t>-</w:t>
      </w:r>
      <w:r w:rsidRPr="00E61DCF">
        <w:rPr>
          <w:rFonts w:ascii="Times New Roman" w:hAnsi="Times New Roman"/>
          <w:sz w:val="28"/>
          <w:szCs w:val="28"/>
          <w:lang w:eastAsia="ru-RU"/>
        </w:rPr>
        <w:t>знания о различных эпохах</w:t>
      </w:r>
      <w:r>
        <w:rPr>
          <w:rFonts w:ascii="Times New Roman" w:hAnsi="Times New Roman"/>
          <w:sz w:val="28"/>
          <w:szCs w:val="28"/>
          <w:lang w:eastAsia="ru-RU"/>
        </w:rPr>
        <w:t xml:space="preserve"> и стилях в истории и искусстве.</w:t>
      </w:r>
    </w:p>
    <w:p w:rsidR="00154F39" w:rsidRPr="00AE413A" w:rsidRDefault="00154F39" w:rsidP="00E61DCF">
      <w:pPr>
        <w:tabs>
          <w:tab w:val="left" w:pos="874"/>
        </w:tabs>
        <w:autoSpaceDE w:val="0"/>
        <w:autoSpaceDN w:val="0"/>
        <w:adjustRightInd w:val="0"/>
        <w:spacing w:after="0" w:line="240" w:lineRule="auto"/>
        <w:rPr>
          <w:rFonts w:ascii="Times New Roman" w:hAnsi="Times New Roman"/>
          <w:sz w:val="28"/>
          <w:szCs w:val="28"/>
          <w:lang w:eastAsia="ru-RU"/>
        </w:rPr>
      </w:pPr>
    </w:p>
    <w:p w:rsidR="00154F39" w:rsidRDefault="00154F39" w:rsidP="00AE413A">
      <w:pPr>
        <w:autoSpaceDE w:val="0"/>
        <w:autoSpaceDN w:val="0"/>
        <w:adjustRightInd w:val="0"/>
        <w:spacing w:after="0"/>
        <w:ind w:firstLine="567"/>
        <w:jc w:val="both"/>
        <w:rPr>
          <w:rFonts w:ascii="Times New Roman" w:hAnsi="Times New Roman"/>
          <w:sz w:val="28"/>
          <w:szCs w:val="28"/>
          <w:lang w:eastAsia="ru-RU"/>
        </w:rPr>
      </w:pPr>
      <w:r w:rsidRPr="00AE413A">
        <w:rPr>
          <w:rFonts w:ascii="Times New Roman" w:hAnsi="Times New Roman"/>
          <w:sz w:val="28"/>
          <w:szCs w:val="28"/>
          <w:lang w:eastAsia="ru-RU"/>
        </w:rPr>
        <w:t>Результ</w:t>
      </w:r>
      <w:r>
        <w:rPr>
          <w:rFonts w:ascii="Times New Roman" w:hAnsi="Times New Roman"/>
          <w:sz w:val="28"/>
          <w:szCs w:val="28"/>
          <w:lang w:eastAsia="ru-RU"/>
        </w:rPr>
        <w:t xml:space="preserve">ат освоения программы «Беседы о </w:t>
      </w:r>
      <w:r w:rsidRPr="00AE413A">
        <w:rPr>
          <w:rFonts w:ascii="Times New Roman" w:hAnsi="Times New Roman"/>
          <w:sz w:val="28"/>
          <w:szCs w:val="28"/>
          <w:lang w:eastAsia="ru-RU"/>
        </w:rPr>
        <w:t xml:space="preserve">музыки» заключается в осознании выразительного значения элементов музыкального языка и овладении практическими умениями и навыками </w:t>
      </w:r>
      <w:r>
        <w:rPr>
          <w:rFonts w:ascii="Times New Roman" w:hAnsi="Times New Roman"/>
          <w:sz w:val="28"/>
          <w:szCs w:val="28"/>
          <w:lang w:eastAsia="ru-RU"/>
        </w:rPr>
        <w:t xml:space="preserve">целостного восприятия </w:t>
      </w:r>
      <w:r w:rsidRPr="00AE413A">
        <w:rPr>
          <w:rFonts w:ascii="Times New Roman" w:hAnsi="Times New Roman"/>
          <w:sz w:val="28"/>
          <w:szCs w:val="28"/>
          <w:lang w:eastAsia="ru-RU"/>
        </w:rPr>
        <w:t xml:space="preserve">музыкальных произведений. </w:t>
      </w:r>
    </w:p>
    <w:p w:rsidR="00154F39" w:rsidRPr="0051197A" w:rsidRDefault="00154F39" w:rsidP="008C7285">
      <w:pPr>
        <w:ind w:firstLine="567"/>
        <w:jc w:val="center"/>
        <w:rPr>
          <w:rFonts w:ascii="Times New Roman" w:hAnsi="Times New Roman"/>
          <w:b/>
          <w:bCs/>
          <w:i/>
          <w:iCs/>
          <w:sz w:val="28"/>
          <w:szCs w:val="28"/>
        </w:rPr>
      </w:pPr>
      <w:r w:rsidRPr="0051197A">
        <w:rPr>
          <w:rFonts w:ascii="Times New Roman" w:hAnsi="Times New Roman"/>
          <w:b/>
          <w:bCs/>
          <w:i/>
          <w:iCs/>
          <w:sz w:val="28"/>
          <w:szCs w:val="28"/>
        </w:rPr>
        <w:t>Структура программы</w:t>
      </w:r>
    </w:p>
    <w:p w:rsidR="00154F39" w:rsidRPr="0051197A" w:rsidRDefault="00154F39" w:rsidP="008C7285">
      <w:pPr>
        <w:tabs>
          <w:tab w:val="left" w:pos="6360"/>
        </w:tabs>
        <w:spacing w:after="0"/>
        <w:ind w:firstLine="567"/>
        <w:jc w:val="both"/>
        <w:rPr>
          <w:rFonts w:ascii="Times New Roman" w:hAnsi="Times New Roman"/>
          <w:sz w:val="28"/>
          <w:szCs w:val="28"/>
        </w:rPr>
      </w:pPr>
      <w:r w:rsidRPr="0051197A">
        <w:rPr>
          <w:rFonts w:ascii="Times New Roman" w:hAnsi="Times New Roman"/>
          <w:sz w:val="28"/>
          <w:szCs w:val="28"/>
        </w:rPr>
        <w:t>Программа содержит следующие разделы:</w:t>
      </w:r>
      <w:r>
        <w:rPr>
          <w:rFonts w:ascii="Times New Roman" w:hAnsi="Times New Roman"/>
          <w:sz w:val="28"/>
          <w:szCs w:val="28"/>
        </w:rPr>
        <w:tab/>
      </w:r>
    </w:p>
    <w:p w:rsidR="00154F39" w:rsidRPr="00B12211" w:rsidRDefault="00154F39" w:rsidP="008C7285">
      <w:pPr>
        <w:pStyle w:val="ListParagraph"/>
        <w:numPr>
          <w:ilvl w:val="0"/>
          <w:numId w:val="10"/>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сведения о затратах учебного времени, предусмотренного на освоение учебного предмета;</w:t>
      </w:r>
    </w:p>
    <w:p w:rsidR="00154F39" w:rsidRPr="00B12211" w:rsidRDefault="00154F39" w:rsidP="008C7285">
      <w:pPr>
        <w:pStyle w:val="ListParagraph"/>
        <w:numPr>
          <w:ilvl w:val="0"/>
          <w:numId w:val="10"/>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распределение учебного материала по годам обучения;</w:t>
      </w:r>
    </w:p>
    <w:p w:rsidR="00154F39" w:rsidRPr="00B12211" w:rsidRDefault="00154F39" w:rsidP="008C7285">
      <w:pPr>
        <w:pStyle w:val="ListParagraph"/>
        <w:numPr>
          <w:ilvl w:val="0"/>
          <w:numId w:val="10"/>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описание дидактических единиц учебного предмета;</w:t>
      </w:r>
    </w:p>
    <w:p w:rsidR="00154F39" w:rsidRPr="00B12211" w:rsidRDefault="00154F39" w:rsidP="008C7285">
      <w:pPr>
        <w:pStyle w:val="ListParagraph"/>
        <w:numPr>
          <w:ilvl w:val="0"/>
          <w:numId w:val="10"/>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требования к уровню подготовки учащихся;</w:t>
      </w:r>
    </w:p>
    <w:p w:rsidR="00154F39" w:rsidRPr="00B12211" w:rsidRDefault="00154F39" w:rsidP="008C7285">
      <w:pPr>
        <w:pStyle w:val="ListParagraph"/>
        <w:numPr>
          <w:ilvl w:val="0"/>
          <w:numId w:val="10"/>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 xml:space="preserve">формы и </w:t>
      </w:r>
      <w:r>
        <w:rPr>
          <w:rFonts w:ascii="Times New Roman" w:hAnsi="Times New Roman"/>
          <w:sz w:val="28"/>
          <w:szCs w:val="28"/>
        </w:rPr>
        <w:t>методы контроля, система оценок;</w:t>
      </w:r>
    </w:p>
    <w:p w:rsidR="00154F39" w:rsidRPr="00B12211" w:rsidRDefault="00154F39" w:rsidP="008C7285">
      <w:pPr>
        <w:pStyle w:val="ListParagraph"/>
        <w:numPr>
          <w:ilvl w:val="0"/>
          <w:numId w:val="10"/>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методическое обеспечение учебного процесса.</w:t>
      </w:r>
    </w:p>
    <w:p w:rsidR="00154F39" w:rsidRDefault="00154F39" w:rsidP="008C7285">
      <w:pPr>
        <w:ind w:firstLine="567"/>
        <w:jc w:val="both"/>
        <w:rPr>
          <w:rFonts w:ascii="Times New Roman" w:hAnsi="Times New Roman"/>
          <w:sz w:val="28"/>
          <w:szCs w:val="28"/>
        </w:rPr>
      </w:pPr>
      <w:r w:rsidRPr="0051197A">
        <w:rPr>
          <w:rFonts w:ascii="Times New Roman" w:hAnsi="Times New Roman"/>
          <w:sz w:val="28"/>
          <w:szCs w:val="28"/>
        </w:rPr>
        <w:t>В соответствии с данными направлениями строится основной раздел</w:t>
      </w:r>
      <w:r>
        <w:rPr>
          <w:rFonts w:ascii="Times New Roman" w:hAnsi="Times New Roman"/>
          <w:sz w:val="28"/>
          <w:szCs w:val="28"/>
        </w:rPr>
        <w:t xml:space="preserve"> </w:t>
      </w:r>
      <w:r w:rsidRPr="0051197A">
        <w:rPr>
          <w:rFonts w:ascii="Times New Roman" w:hAnsi="Times New Roman"/>
          <w:sz w:val="28"/>
          <w:szCs w:val="28"/>
        </w:rPr>
        <w:t>программы «Содержание учебного предмета».</w:t>
      </w:r>
    </w:p>
    <w:p w:rsidR="00154F39" w:rsidRPr="00E67B34" w:rsidRDefault="00154F39" w:rsidP="008C7285">
      <w:pPr>
        <w:autoSpaceDE w:val="0"/>
        <w:autoSpaceDN w:val="0"/>
        <w:adjustRightInd w:val="0"/>
        <w:spacing w:after="0"/>
        <w:ind w:firstLine="706"/>
        <w:jc w:val="center"/>
        <w:rPr>
          <w:rFonts w:ascii="Times New Roman" w:hAnsi="Times New Roman"/>
          <w:b/>
          <w:bCs/>
          <w:i/>
          <w:iCs/>
          <w:color w:val="000000"/>
          <w:sz w:val="28"/>
          <w:szCs w:val="28"/>
        </w:rPr>
      </w:pPr>
      <w:r w:rsidRPr="00E67B34">
        <w:rPr>
          <w:rFonts w:ascii="Times New Roman" w:hAnsi="Times New Roman"/>
          <w:b/>
          <w:bCs/>
          <w:i/>
          <w:iCs/>
          <w:color w:val="000000"/>
          <w:sz w:val="28"/>
          <w:szCs w:val="28"/>
        </w:rPr>
        <w:t>Методы обучения</w:t>
      </w:r>
    </w:p>
    <w:p w:rsidR="00154F39" w:rsidRPr="008A68C1" w:rsidRDefault="00154F39" w:rsidP="008C7285">
      <w:pPr>
        <w:autoSpaceDE w:val="0"/>
        <w:autoSpaceDN w:val="0"/>
        <w:adjustRightInd w:val="0"/>
        <w:spacing w:after="0"/>
        <w:ind w:firstLine="706"/>
        <w:rPr>
          <w:rFonts w:ascii="Times New Roman" w:hAnsi="Times New Roman"/>
          <w:sz w:val="28"/>
          <w:szCs w:val="28"/>
          <w:lang w:eastAsia="ru-RU"/>
        </w:rPr>
      </w:pPr>
      <w:r w:rsidRPr="008A68C1">
        <w:rPr>
          <w:rFonts w:ascii="Times New Roman" w:hAnsi="Times New Roman"/>
          <w:sz w:val="28"/>
          <w:szCs w:val="28"/>
          <w:lang w:eastAsia="ru-RU"/>
        </w:rPr>
        <w:t>Для достижения поставленной цели и реализации задач предмета используются следующие методы обучения:</w:t>
      </w:r>
    </w:p>
    <w:p w:rsidR="00154F39" w:rsidRPr="008A68C1" w:rsidRDefault="00154F39" w:rsidP="008C7285">
      <w:pPr>
        <w:numPr>
          <w:ilvl w:val="0"/>
          <w:numId w:val="5"/>
        </w:numPr>
        <w:tabs>
          <w:tab w:val="left" w:pos="970"/>
        </w:tabs>
        <w:autoSpaceDE w:val="0"/>
        <w:autoSpaceDN w:val="0"/>
        <w:adjustRightInd w:val="0"/>
        <w:spacing w:after="0"/>
        <w:ind w:firstLine="710"/>
        <w:jc w:val="both"/>
        <w:rPr>
          <w:rFonts w:ascii="Times New Roman" w:hAnsi="Times New Roman"/>
          <w:sz w:val="28"/>
          <w:szCs w:val="28"/>
          <w:lang w:eastAsia="ru-RU"/>
        </w:rPr>
      </w:pPr>
      <w:r w:rsidRPr="008A68C1">
        <w:rPr>
          <w:rFonts w:ascii="Times New Roman" w:hAnsi="Times New Roman"/>
          <w:sz w:val="28"/>
          <w:szCs w:val="28"/>
          <w:lang w:eastAsia="ru-RU"/>
        </w:rPr>
        <w:t>объяснительно-иллюстративные (объяснение материала происходит в ходе знакомства с конкретным музыкальным примером);</w:t>
      </w:r>
    </w:p>
    <w:p w:rsidR="00154F39" w:rsidRPr="00625F04" w:rsidRDefault="00154F39" w:rsidP="008C7285">
      <w:pPr>
        <w:numPr>
          <w:ilvl w:val="0"/>
          <w:numId w:val="5"/>
        </w:numPr>
        <w:tabs>
          <w:tab w:val="left" w:pos="970"/>
        </w:tabs>
        <w:autoSpaceDE w:val="0"/>
        <w:autoSpaceDN w:val="0"/>
        <w:adjustRightInd w:val="0"/>
        <w:spacing w:before="5" w:after="0"/>
        <w:ind w:firstLine="710"/>
        <w:jc w:val="both"/>
        <w:rPr>
          <w:rFonts w:ascii="Times New Roman" w:hAnsi="Times New Roman"/>
          <w:sz w:val="28"/>
          <w:szCs w:val="28"/>
          <w:lang w:eastAsia="ru-RU"/>
        </w:rPr>
      </w:pPr>
      <w:r w:rsidRPr="008A68C1">
        <w:rPr>
          <w:rFonts w:ascii="Times New Roman" w:hAnsi="Times New Roman"/>
          <w:sz w:val="28"/>
          <w:szCs w:val="28"/>
          <w:lang w:eastAsia="ru-RU"/>
        </w:rPr>
        <w:t>поисково-творческие (творческие задания, участие детей в обсуждении, беседах);</w:t>
      </w:r>
    </w:p>
    <w:p w:rsidR="00154F39" w:rsidRPr="00625F04" w:rsidRDefault="00154F39" w:rsidP="008C7285">
      <w:pPr>
        <w:widowControl w:val="0"/>
        <w:shd w:val="clear" w:color="auto" w:fill="FFFFFF"/>
        <w:tabs>
          <w:tab w:val="left" w:pos="0"/>
          <w:tab w:val="left" w:pos="658"/>
          <w:tab w:val="left" w:pos="720"/>
          <w:tab w:val="left" w:pos="10620"/>
        </w:tabs>
        <w:autoSpaceDE w:val="0"/>
        <w:autoSpaceDN w:val="0"/>
        <w:adjustRightInd w:val="0"/>
        <w:spacing w:after="0"/>
        <w:ind w:right="38"/>
        <w:jc w:val="both"/>
        <w:rPr>
          <w:rFonts w:ascii="Times New Roman" w:hAnsi="Times New Roman"/>
          <w:sz w:val="28"/>
          <w:szCs w:val="28"/>
          <w:lang w:eastAsia="ru-RU"/>
        </w:rPr>
      </w:pPr>
      <w:r>
        <w:rPr>
          <w:rFonts w:ascii="Times New Roman" w:hAnsi="Times New Roman"/>
          <w:sz w:val="28"/>
          <w:szCs w:val="28"/>
          <w:lang w:eastAsia="ru-RU"/>
        </w:rPr>
        <w:t xml:space="preserve">         - </w:t>
      </w:r>
      <w:r w:rsidRPr="00625F04">
        <w:rPr>
          <w:rFonts w:ascii="Times New Roman" w:hAnsi="Times New Roman"/>
          <w:sz w:val="28"/>
          <w:szCs w:val="28"/>
          <w:lang w:eastAsia="ru-RU"/>
        </w:rPr>
        <w:t>словесный (объяснение, рассказ, беседа);</w:t>
      </w:r>
    </w:p>
    <w:p w:rsidR="00154F39" w:rsidRPr="00625F04" w:rsidRDefault="00154F39" w:rsidP="008C7285">
      <w:pPr>
        <w:widowControl w:val="0"/>
        <w:shd w:val="clear" w:color="auto" w:fill="FFFFFF"/>
        <w:tabs>
          <w:tab w:val="left" w:pos="0"/>
          <w:tab w:val="left" w:pos="658"/>
          <w:tab w:val="left" w:pos="720"/>
          <w:tab w:val="left" w:pos="10620"/>
        </w:tabs>
        <w:autoSpaceDE w:val="0"/>
        <w:autoSpaceDN w:val="0"/>
        <w:adjustRightInd w:val="0"/>
        <w:spacing w:after="0"/>
        <w:ind w:right="38"/>
        <w:jc w:val="both"/>
        <w:rPr>
          <w:rFonts w:ascii="Times New Roman" w:hAnsi="Times New Roman"/>
          <w:sz w:val="28"/>
          <w:szCs w:val="28"/>
          <w:lang w:eastAsia="ru-RU"/>
        </w:rPr>
      </w:pPr>
      <w:r>
        <w:rPr>
          <w:rFonts w:ascii="Times New Roman" w:hAnsi="Times New Roman"/>
          <w:sz w:val="28"/>
          <w:szCs w:val="28"/>
          <w:lang w:eastAsia="ru-RU"/>
        </w:rPr>
        <w:t xml:space="preserve">         - </w:t>
      </w:r>
      <w:r w:rsidRPr="00625F04">
        <w:rPr>
          <w:rFonts w:ascii="Times New Roman" w:hAnsi="Times New Roman"/>
          <w:sz w:val="28"/>
          <w:szCs w:val="28"/>
          <w:lang w:eastAsia="ru-RU"/>
        </w:rPr>
        <w:t>наглядный (показ, демонстрация, наблюдение);</w:t>
      </w:r>
    </w:p>
    <w:p w:rsidR="00154F39" w:rsidRPr="00625F04" w:rsidRDefault="00154F39" w:rsidP="008C7285">
      <w:pPr>
        <w:widowControl w:val="0"/>
        <w:shd w:val="clear" w:color="auto" w:fill="FFFFFF"/>
        <w:tabs>
          <w:tab w:val="left" w:pos="0"/>
          <w:tab w:val="left" w:pos="658"/>
          <w:tab w:val="left" w:pos="720"/>
          <w:tab w:val="left" w:pos="10620"/>
        </w:tabs>
        <w:autoSpaceDE w:val="0"/>
        <w:autoSpaceDN w:val="0"/>
        <w:adjustRightInd w:val="0"/>
        <w:spacing w:after="0"/>
        <w:ind w:left="720" w:right="38"/>
        <w:jc w:val="both"/>
        <w:rPr>
          <w:rFonts w:ascii="Times New Roman" w:hAnsi="Times New Roman"/>
          <w:sz w:val="28"/>
          <w:szCs w:val="28"/>
          <w:lang w:eastAsia="ru-RU"/>
        </w:rPr>
      </w:pPr>
      <w:r>
        <w:rPr>
          <w:rFonts w:ascii="Times New Roman" w:hAnsi="Times New Roman"/>
          <w:sz w:val="28"/>
          <w:szCs w:val="28"/>
          <w:lang w:eastAsia="ru-RU"/>
        </w:rPr>
        <w:t xml:space="preserve">- </w:t>
      </w:r>
      <w:r w:rsidRPr="00625F04">
        <w:rPr>
          <w:rFonts w:ascii="Times New Roman" w:hAnsi="Times New Roman"/>
          <w:sz w:val="28"/>
          <w:szCs w:val="28"/>
          <w:lang w:eastAsia="ru-RU"/>
        </w:rPr>
        <w:t>практический (упражнения воспроизводящие и творческие).</w:t>
      </w:r>
    </w:p>
    <w:p w:rsidR="00154F39" w:rsidRDefault="00154F39" w:rsidP="008C7285">
      <w:pPr>
        <w:ind w:firstLine="567"/>
        <w:jc w:val="both"/>
        <w:rPr>
          <w:rFonts w:ascii="Times New Roman" w:hAnsi="Times New Roman"/>
          <w:sz w:val="28"/>
          <w:szCs w:val="28"/>
        </w:rPr>
      </w:pPr>
    </w:p>
    <w:p w:rsidR="00154F39" w:rsidRPr="0051197A" w:rsidRDefault="00154F39" w:rsidP="008C7285">
      <w:pPr>
        <w:spacing w:after="0"/>
        <w:ind w:firstLine="567"/>
        <w:jc w:val="center"/>
        <w:rPr>
          <w:rFonts w:ascii="Times New Roman" w:hAnsi="Times New Roman"/>
          <w:b/>
          <w:bCs/>
          <w:i/>
          <w:iCs/>
          <w:sz w:val="28"/>
          <w:szCs w:val="28"/>
        </w:rPr>
      </w:pPr>
      <w:r w:rsidRPr="0051197A">
        <w:rPr>
          <w:rFonts w:ascii="Times New Roman" w:hAnsi="Times New Roman"/>
          <w:b/>
          <w:bCs/>
          <w:i/>
          <w:iCs/>
          <w:sz w:val="28"/>
          <w:szCs w:val="28"/>
        </w:rPr>
        <w:t>Описание материально-технических условий реализации учебного</w:t>
      </w:r>
    </w:p>
    <w:p w:rsidR="00154F39" w:rsidRPr="0051197A" w:rsidRDefault="00154F39" w:rsidP="008C7285">
      <w:pPr>
        <w:ind w:firstLine="567"/>
        <w:jc w:val="center"/>
        <w:rPr>
          <w:rFonts w:ascii="Times New Roman" w:hAnsi="Times New Roman"/>
          <w:b/>
          <w:bCs/>
          <w:i/>
          <w:iCs/>
          <w:sz w:val="28"/>
          <w:szCs w:val="28"/>
        </w:rPr>
      </w:pPr>
      <w:r w:rsidRPr="0051197A">
        <w:rPr>
          <w:rFonts w:ascii="Times New Roman" w:hAnsi="Times New Roman"/>
          <w:b/>
          <w:bCs/>
          <w:i/>
          <w:iCs/>
          <w:sz w:val="28"/>
          <w:szCs w:val="28"/>
        </w:rPr>
        <w:t>предмета</w:t>
      </w:r>
    </w:p>
    <w:p w:rsidR="00154F39" w:rsidRPr="0051197A" w:rsidRDefault="00154F39" w:rsidP="008C7285">
      <w:pPr>
        <w:spacing w:after="0"/>
        <w:ind w:firstLine="567"/>
        <w:jc w:val="both"/>
        <w:rPr>
          <w:rFonts w:ascii="Times New Roman" w:hAnsi="Times New Roman"/>
          <w:sz w:val="28"/>
          <w:szCs w:val="28"/>
        </w:rPr>
      </w:pPr>
      <w:r w:rsidRPr="0051197A">
        <w:rPr>
          <w:rFonts w:ascii="Times New Roman" w:hAnsi="Times New Roman"/>
          <w:sz w:val="28"/>
          <w:szCs w:val="28"/>
        </w:rPr>
        <w:t>Каждый учащийся обеспечивается доступом к библиотечным фондам и</w:t>
      </w:r>
      <w:r>
        <w:rPr>
          <w:rFonts w:ascii="Times New Roman" w:hAnsi="Times New Roman"/>
          <w:sz w:val="28"/>
          <w:szCs w:val="28"/>
        </w:rPr>
        <w:t xml:space="preserve"> </w:t>
      </w:r>
      <w:r w:rsidRPr="0051197A">
        <w:rPr>
          <w:rFonts w:ascii="Times New Roman" w:hAnsi="Times New Roman"/>
          <w:sz w:val="28"/>
          <w:szCs w:val="28"/>
        </w:rPr>
        <w:t>фондам аудио и видеозаписей школьной библиотеки. Во время</w:t>
      </w:r>
      <w:r>
        <w:rPr>
          <w:rFonts w:ascii="Times New Roman" w:hAnsi="Times New Roman"/>
          <w:sz w:val="28"/>
          <w:szCs w:val="28"/>
        </w:rPr>
        <w:t xml:space="preserve"> </w:t>
      </w:r>
      <w:r w:rsidRPr="0051197A">
        <w:rPr>
          <w:rFonts w:ascii="Times New Roman" w:hAnsi="Times New Roman"/>
          <w:sz w:val="28"/>
          <w:szCs w:val="28"/>
        </w:rPr>
        <w:t>самостоятельной работы учащиеся могут пользоваться Интернетом для сбора</w:t>
      </w:r>
      <w:r>
        <w:rPr>
          <w:rFonts w:ascii="Times New Roman" w:hAnsi="Times New Roman"/>
          <w:sz w:val="28"/>
          <w:szCs w:val="28"/>
        </w:rPr>
        <w:t xml:space="preserve"> </w:t>
      </w:r>
      <w:r w:rsidRPr="0051197A">
        <w:rPr>
          <w:rFonts w:ascii="Times New Roman" w:hAnsi="Times New Roman"/>
          <w:sz w:val="28"/>
          <w:szCs w:val="28"/>
        </w:rPr>
        <w:t>дополнительного материала по изучению предложенных тем.</w:t>
      </w:r>
    </w:p>
    <w:p w:rsidR="00154F39" w:rsidRPr="00830E3B" w:rsidRDefault="00154F39" w:rsidP="008C7285">
      <w:pPr>
        <w:spacing w:after="0"/>
        <w:ind w:firstLine="567"/>
        <w:jc w:val="both"/>
        <w:rPr>
          <w:rFonts w:ascii="Times New Roman" w:hAnsi="Times New Roman"/>
          <w:sz w:val="28"/>
          <w:szCs w:val="28"/>
        </w:rPr>
      </w:pPr>
      <w:r w:rsidRPr="0051197A">
        <w:rPr>
          <w:rFonts w:ascii="Times New Roman" w:hAnsi="Times New Roman"/>
          <w:sz w:val="28"/>
          <w:szCs w:val="28"/>
        </w:rPr>
        <w:t>Библиотечный фонд укомплектовывается печатными, электронными</w:t>
      </w:r>
      <w:r>
        <w:rPr>
          <w:rFonts w:ascii="Times New Roman" w:hAnsi="Times New Roman"/>
          <w:sz w:val="28"/>
          <w:szCs w:val="28"/>
        </w:rPr>
        <w:t xml:space="preserve"> </w:t>
      </w:r>
      <w:r w:rsidRPr="0051197A">
        <w:rPr>
          <w:rFonts w:ascii="Times New Roman" w:hAnsi="Times New Roman"/>
          <w:sz w:val="28"/>
          <w:szCs w:val="28"/>
        </w:rPr>
        <w:t>изданиями, учебно-методической и нотной литературой.</w:t>
      </w:r>
      <w:r w:rsidRPr="00830E3B">
        <w:rPr>
          <w:rFonts w:ascii="Times New Roman" w:hAnsi="Times New Roman"/>
          <w:sz w:val="28"/>
          <w:szCs w:val="28"/>
        </w:rPr>
        <w:t xml:space="preserve"> </w:t>
      </w:r>
    </w:p>
    <w:p w:rsidR="00154F39" w:rsidRPr="00830E3B" w:rsidRDefault="00154F39" w:rsidP="008C7285">
      <w:pPr>
        <w:spacing w:after="0"/>
        <w:ind w:firstLine="567"/>
        <w:jc w:val="both"/>
        <w:rPr>
          <w:rFonts w:ascii="Times New Roman" w:hAnsi="Times New Roman"/>
          <w:sz w:val="28"/>
          <w:szCs w:val="28"/>
        </w:rPr>
      </w:pPr>
      <w:r w:rsidRPr="00830E3B">
        <w:rPr>
          <w:rFonts w:ascii="Times New Roman" w:hAnsi="Times New Roman"/>
          <w:sz w:val="28"/>
          <w:szCs w:val="28"/>
        </w:rPr>
        <w:t>Учебные аудитории, предназначенные для реализации учебного предмета «</w:t>
      </w:r>
      <w:r>
        <w:rPr>
          <w:rFonts w:ascii="Times New Roman" w:hAnsi="Times New Roman"/>
          <w:sz w:val="28"/>
          <w:szCs w:val="28"/>
        </w:rPr>
        <w:t>Беседы о музыке</w:t>
      </w:r>
      <w:r w:rsidRPr="00830E3B">
        <w:rPr>
          <w:rFonts w:ascii="Times New Roman" w:hAnsi="Times New Roman"/>
          <w:sz w:val="28"/>
          <w:szCs w:val="28"/>
        </w:rPr>
        <w:t>», оснащаются пианино, звукотехническим оборудованием, учебной мебелью (досками, столами, стульями, стеллажами, шкафами) и оформляются наглядными пособиями.</w:t>
      </w:r>
    </w:p>
    <w:p w:rsidR="00154F39" w:rsidRDefault="00154F39" w:rsidP="008C7285">
      <w:pPr>
        <w:jc w:val="center"/>
        <w:rPr>
          <w:rFonts w:ascii="Times New Roman" w:hAnsi="Times New Roman"/>
          <w:b/>
          <w:bCs/>
          <w:sz w:val="28"/>
          <w:szCs w:val="28"/>
        </w:rPr>
      </w:pPr>
    </w:p>
    <w:p w:rsidR="00154F39" w:rsidRDefault="00154F39" w:rsidP="008C7285">
      <w:pPr>
        <w:jc w:val="center"/>
        <w:rPr>
          <w:rFonts w:ascii="Times New Roman" w:hAnsi="Times New Roman"/>
          <w:b/>
          <w:bCs/>
          <w:sz w:val="28"/>
          <w:szCs w:val="28"/>
        </w:rPr>
      </w:pPr>
      <w:r w:rsidRPr="00B12211">
        <w:rPr>
          <w:rFonts w:ascii="Times New Roman" w:hAnsi="Times New Roman"/>
          <w:b/>
          <w:bCs/>
          <w:sz w:val="28"/>
          <w:szCs w:val="28"/>
        </w:rPr>
        <w:t>II. С</w:t>
      </w:r>
      <w:r>
        <w:rPr>
          <w:rFonts w:ascii="Times New Roman" w:hAnsi="Times New Roman"/>
          <w:b/>
          <w:bCs/>
          <w:sz w:val="28"/>
          <w:szCs w:val="28"/>
        </w:rPr>
        <w:t>одержание учебного предмета</w:t>
      </w:r>
    </w:p>
    <w:p w:rsidR="00154F39" w:rsidRPr="00313EAD" w:rsidRDefault="00154F39" w:rsidP="00313EAD">
      <w:pPr>
        <w:spacing w:after="0"/>
        <w:jc w:val="both"/>
        <w:rPr>
          <w:rFonts w:ascii="Times New Roman" w:hAnsi="Times New Roman"/>
        </w:rPr>
      </w:pPr>
      <w:r>
        <w:rPr>
          <w:rFonts w:ascii="Times New Roman" w:hAnsi="Times New Roman"/>
          <w:sz w:val="28"/>
          <w:lang w:eastAsia="ru-RU"/>
        </w:rPr>
        <w:t xml:space="preserve">     </w:t>
      </w:r>
      <w:r w:rsidRPr="00313EAD">
        <w:rPr>
          <w:rFonts w:ascii="Times New Roman" w:hAnsi="Times New Roman"/>
          <w:sz w:val="28"/>
          <w:lang w:eastAsia="ru-RU"/>
        </w:rPr>
        <w:t xml:space="preserve">Учебная программа предмета «Беседы о музыке» рассчитана на </w:t>
      </w:r>
      <w:r>
        <w:rPr>
          <w:rFonts w:ascii="Times New Roman" w:hAnsi="Times New Roman"/>
          <w:sz w:val="28"/>
          <w:lang w:eastAsia="ru-RU"/>
        </w:rPr>
        <w:t>4</w:t>
      </w:r>
      <w:r w:rsidRPr="00313EAD">
        <w:rPr>
          <w:rFonts w:ascii="Times New Roman" w:hAnsi="Times New Roman"/>
          <w:sz w:val="28"/>
          <w:lang w:eastAsia="ru-RU"/>
        </w:rPr>
        <w:t xml:space="preserve"> года обучения. В программе учтен принцип систематического и последовательного</w:t>
      </w:r>
      <w:r>
        <w:rPr>
          <w:rFonts w:ascii="Times New Roman" w:hAnsi="Times New Roman"/>
          <w:sz w:val="28"/>
          <w:lang w:eastAsia="ru-RU"/>
        </w:rPr>
        <w:t xml:space="preserve"> </w:t>
      </w:r>
      <w:r w:rsidRPr="00313EAD">
        <w:rPr>
          <w:rFonts w:ascii="Times New Roman" w:hAnsi="Times New Roman"/>
          <w:sz w:val="28"/>
          <w:lang w:eastAsia="ru-RU"/>
        </w:rPr>
        <w:t>обучения. Последовательность в обучении поможет учащимся применять полученные знания и умения в изучении нового материала. Программу</w:t>
      </w:r>
      <w:r>
        <w:rPr>
          <w:rFonts w:ascii="Times New Roman" w:hAnsi="Times New Roman"/>
          <w:sz w:val="28"/>
          <w:lang w:eastAsia="ru-RU"/>
        </w:rPr>
        <w:t xml:space="preserve"> </w:t>
      </w:r>
      <w:r w:rsidRPr="00313EAD">
        <w:rPr>
          <w:rFonts w:ascii="Times New Roman" w:hAnsi="Times New Roman"/>
          <w:sz w:val="28"/>
          <w:lang w:eastAsia="ru-RU"/>
        </w:rPr>
        <w:t>наполняют темы, составленные с учетом возрастных возможностей детей.</w:t>
      </w:r>
      <w:r>
        <w:rPr>
          <w:rFonts w:ascii="Times New Roman" w:hAnsi="Times New Roman"/>
          <w:sz w:val="28"/>
          <w:lang w:eastAsia="ru-RU"/>
        </w:rPr>
        <w:t xml:space="preserve"> </w:t>
      </w:r>
      <w:r w:rsidRPr="00313EAD">
        <w:rPr>
          <w:rFonts w:ascii="Times New Roman" w:hAnsi="Times New Roman"/>
          <w:sz w:val="28"/>
          <w:lang w:eastAsia="ru-RU"/>
        </w:rPr>
        <w:t>Формирование у учащихся умений и навыков происходит постепенно.</w:t>
      </w:r>
    </w:p>
    <w:p w:rsidR="00154F39" w:rsidRPr="008A68C1" w:rsidRDefault="00154F39" w:rsidP="00313EAD">
      <w:pPr>
        <w:autoSpaceDE w:val="0"/>
        <w:autoSpaceDN w:val="0"/>
        <w:adjustRightInd w:val="0"/>
        <w:spacing w:after="0"/>
        <w:ind w:firstLine="696"/>
        <w:jc w:val="both"/>
        <w:rPr>
          <w:rFonts w:ascii="Times New Roman" w:hAnsi="Times New Roman"/>
          <w:sz w:val="28"/>
          <w:szCs w:val="28"/>
          <w:lang w:eastAsia="ru-RU"/>
        </w:rPr>
      </w:pPr>
      <w:r w:rsidRPr="008A68C1">
        <w:rPr>
          <w:rFonts w:ascii="Times New Roman" w:hAnsi="Times New Roman"/>
          <w:sz w:val="28"/>
          <w:szCs w:val="28"/>
          <w:lang w:eastAsia="ru-RU"/>
        </w:rPr>
        <w:t>Программа обучения построена таким образом, что каждый год имеет единую стержневую тему, вокруг нее объединяются остальные разделы содержания, постепенно укрупняется масштаб изучения, нарастает сложность поставленных задач (концентрический метод).</w:t>
      </w:r>
    </w:p>
    <w:p w:rsidR="00154F39" w:rsidRPr="00DD1969" w:rsidRDefault="00154F39" w:rsidP="00313EAD">
      <w:pPr>
        <w:pStyle w:val="NoSpacing"/>
        <w:spacing w:line="276" w:lineRule="auto"/>
        <w:jc w:val="both"/>
        <w:rPr>
          <w:rFonts w:ascii="Times New Roman" w:hAnsi="Times New Roman"/>
          <w:sz w:val="28"/>
          <w:szCs w:val="28"/>
        </w:rPr>
      </w:pPr>
      <w:r>
        <w:rPr>
          <w:rFonts w:ascii="Times New Roman" w:hAnsi="Times New Roman"/>
          <w:sz w:val="28"/>
          <w:szCs w:val="28"/>
        </w:rPr>
        <w:t xml:space="preserve">   </w:t>
      </w:r>
      <w:r w:rsidRPr="00DD1969">
        <w:rPr>
          <w:rFonts w:ascii="Times New Roman" w:hAnsi="Times New Roman"/>
          <w:sz w:val="28"/>
          <w:szCs w:val="28"/>
        </w:rPr>
        <w:t>Главная задача</w:t>
      </w:r>
      <w:r w:rsidRPr="00DD1969">
        <w:rPr>
          <w:rStyle w:val="apple-converted-space"/>
          <w:rFonts w:ascii="Times New Roman" w:hAnsi="Times New Roman"/>
          <w:color w:val="333333"/>
          <w:sz w:val="28"/>
          <w:szCs w:val="28"/>
        </w:rPr>
        <w:t> </w:t>
      </w:r>
      <w:r>
        <w:rPr>
          <w:rStyle w:val="Emphasis"/>
          <w:rFonts w:ascii="Times New Roman" w:hAnsi="Times New Roman"/>
          <w:i w:val="0"/>
          <w:sz w:val="28"/>
          <w:szCs w:val="28"/>
        </w:rPr>
        <w:t xml:space="preserve">первого года обучения </w:t>
      </w:r>
      <w:r w:rsidRPr="00DD1969">
        <w:rPr>
          <w:rFonts w:ascii="Times New Roman" w:hAnsi="Times New Roman"/>
          <w:sz w:val="28"/>
          <w:szCs w:val="28"/>
        </w:rPr>
        <w:t>– увлечь учащихся в разнообразный, занимательный мир музыки, познакомить со средствами музыкальной выразительности и основными понятиями.</w:t>
      </w:r>
    </w:p>
    <w:p w:rsidR="00154F39" w:rsidRDefault="00154F39" w:rsidP="00313EAD">
      <w:pPr>
        <w:pStyle w:val="NoSpacing"/>
        <w:spacing w:line="276" w:lineRule="auto"/>
        <w:jc w:val="both"/>
        <w:rPr>
          <w:rFonts w:ascii="Times New Roman" w:hAnsi="Times New Roman"/>
          <w:sz w:val="28"/>
          <w:szCs w:val="28"/>
        </w:rPr>
      </w:pPr>
      <w:r>
        <w:rPr>
          <w:rStyle w:val="Emphasis"/>
          <w:rFonts w:ascii="Times New Roman" w:hAnsi="Times New Roman"/>
          <w:i w:val="0"/>
          <w:sz w:val="28"/>
          <w:szCs w:val="28"/>
        </w:rPr>
        <w:t xml:space="preserve">    Второй год обучения </w:t>
      </w:r>
      <w:r>
        <w:rPr>
          <w:rFonts w:ascii="Times New Roman" w:hAnsi="Times New Roman"/>
          <w:sz w:val="28"/>
          <w:szCs w:val="28"/>
        </w:rPr>
        <w:t xml:space="preserve">посвящен изучению народного календаря, древних обрядов, а также знакомство с музыкальными инструментами. </w:t>
      </w:r>
    </w:p>
    <w:p w:rsidR="00154F39" w:rsidRPr="00DD1969" w:rsidRDefault="00154F39" w:rsidP="00313EAD">
      <w:pPr>
        <w:pStyle w:val="NoSpacing"/>
        <w:spacing w:line="276" w:lineRule="auto"/>
        <w:jc w:val="both"/>
        <w:rPr>
          <w:rFonts w:ascii="Times New Roman" w:hAnsi="Times New Roman"/>
          <w:sz w:val="28"/>
          <w:szCs w:val="28"/>
        </w:rPr>
      </w:pPr>
      <w:r>
        <w:rPr>
          <w:rStyle w:val="Emphasis"/>
          <w:rFonts w:ascii="Times New Roman" w:hAnsi="Times New Roman"/>
          <w:i w:val="0"/>
          <w:sz w:val="28"/>
          <w:szCs w:val="28"/>
        </w:rPr>
        <w:t xml:space="preserve">  Третий и четвертый год обучения </w:t>
      </w:r>
      <w:r w:rsidRPr="00DD1969">
        <w:rPr>
          <w:rFonts w:ascii="Times New Roman" w:hAnsi="Times New Roman"/>
          <w:sz w:val="28"/>
          <w:szCs w:val="28"/>
        </w:rPr>
        <w:t xml:space="preserve">посвящён </w:t>
      </w:r>
      <w:r>
        <w:rPr>
          <w:rFonts w:ascii="Times New Roman" w:hAnsi="Times New Roman"/>
          <w:sz w:val="28"/>
          <w:szCs w:val="28"/>
        </w:rPr>
        <w:t xml:space="preserve">изучению великих композиторов разных эпох. </w:t>
      </w:r>
    </w:p>
    <w:p w:rsidR="00154F39" w:rsidRDefault="00154F39" w:rsidP="00AA5387">
      <w:pPr>
        <w:autoSpaceDE w:val="0"/>
        <w:autoSpaceDN w:val="0"/>
        <w:adjustRightInd w:val="0"/>
        <w:spacing w:after="0"/>
        <w:jc w:val="center"/>
        <w:rPr>
          <w:rFonts w:ascii="Times New Roman" w:hAnsi="Times New Roman"/>
          <w:b/>
          <w:bCs/>
          <w:sz w:val="28"/>
          <w:szCs w:val="28"/>
        </w:rPr>
      </w:pPr>
    </w:p>
    <w:p w:rsidR="00154F39" w:rsidRPr="004D1171" w:rsidRDefault="00154F39" w:rsidP="00AA5387">
      <w:pPr>
        <w:autoSpaceDE w:val="0"/>
        <w:autoSpaceDN w:val="0"/>
        <w:adjustRightInd w:val="0"/>
        <w:spacing w:after="0"/>
        <w:jc w:val="center"/>
        <w:rPr>
          <w:rFonts w:ascii="Times New Roman" w:hAnsi="Times New Roman"/>
          <w:b/>
          <w:bCs/>
          <w:sz w:val="28"/>
          <w:szCs w:val="28"/>
        </w:rPr>
      </w:pPr>
      <w:r w:rsidRPr="00F51181">
        <w:rPr>
          <w:rFonts w:ascii="Times New Roman" w:hAnsi="Times New Roman"/>
          <w:b/>
          <w:bCs/>
          <w:sz w:val="28"/>
          <w:szCs w:val="28"/>
        </w:rPr>
        <w:t>Учебно-тематический план</w:t>
      </w:r>
    </w:p>
    <w:p w:rsidR="00154F39" w:rsidRDefault="00154F39" w:rsidP="00EC30A8">
      <w:pPr>
        <w:spacing w:after="0"/>
        <w:jc w:val="center"/>
        <w:rPr>
          <w:rFonts w:ascii="Times New Roman" w:hAnsi="Times New Roman"/>
          <w:b/>
          <w:sz w:val="28"/>
        </w:rPr>
      </w:pPr>
      <w:r>
        <w:rPr>
          <w:rFonts w:ascii="Times New Roman" w:hAnsi="Times New Roman"/>
          <w:b/>
          <w:sz w:val="28"/>
        </w:rPr>
        <w:t>1 год обучения</w:t>
      </w:r>
    </w:p>
    <w:p w:rsidR="00154F39" w:rsidRDefault="00154F39" w:rsidP="00EC30A8">
      <w:pPr>
        <w:spacing w:after="0"/>
        <w:jc w:val="center"/>
        <w:rPr>
          <w:rFonts w:ascii="Times New Roman" w:hAnsi="Times New Roman"/>
          <w:b/>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4"/>
        <w:gridCol w:w="7695"/>
        <w:gridCol w:w="930"/>
      </w:tblGrid>
      <w:tr w:rsidR="00154F39" w:rsidRPr="001646D1" w:rsidTr="001646D1">
        <w:tc>
          <w:tcPr>
            <w:tcW w:w="534" w:type="dxa"/>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w:t>
            </w:r>
          </w:p>
        </w:tc>
        <w:tc>
          <w:tcPr>
            <w:tcW w:w="7695" w:type="dxa"/>
            <w:tcBorders>
              <w:righ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Тема</w:t>
            </w:r>
          </w:p>
        </w:tc>
        <w:tc>
          <w:tcPr>
            <w:tcW w:w="930" w:type="dxa"/>
            <w:tcBorders>
              <w:lef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Кол-во часов</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c>
          <w:tcPr>
            <w:tcW w:w="7695" w:type="dxa"/>
            <w:tcBorders>
              <w:right w:val="single" w:sz="4" w:space="0" w:color="auto"/>
            </w:tcBorders>
          </w:tcPr>
          <w:p w:rsidR="00154F39" w:rsidRPr="001646D1" w:rsidRDefault="00154F39" w:rsidP="001646D1">
            <w:pPr>
              <w:spacing w:after="0" w:line="240" w:lineRule="auto"/>
              <w:rPr>
                <w:rFonts w:ascii="Times New Roman" w:hAnsi="Times New Roman"/>
                <w:b/>
                <w:sz w:val="28"/>
                <w:szCs w:val="28"/>
              </w:rPr>
            </w:pPr>
            <w:r w:rsidRPr="001646D1">
              <w:rPr>
                <w:rFonts w:ascii="Times New Roman" w:hAnsi="Times New Roman"/>
                <w:sz w:val="28"/>
                <w:szCs w:val="28"/>
              </w:rPr>
              <w:t>Окружающий мир и музыка. Что такое музыка?</w:t>
            </w:r>
          </w:p>
        </w:tc>
        <w:tc>
          <w:tcPr>
            <w:tcW w:w="930"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c>
          <w:tcPr>
            <w:tcW w:w="7695"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Времена года в музыке. Состояния природы в раз-</w:t>
            </w:r>
          </w:p>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 xml:space="preserve">ное время суток. Утро, день, вечер, ночь. </w:t>
            </w:r>
          </w:p>
          <w:p w:rsidR="00154F39" w:rsidRPr="001646D1" w:rsidRDefault="00154F39" w:rsidP="001646D1">
            <w:pPr>
              <w:spacing w:after="0" w:line="240" w:lineRule="auto"/>
              <w:rPr>
                <w:rFonts w:ascii="Times New Roman" w:hAnsi="Times New Roman"/>
                <w:b/>
                <w:sz w:val="28"/>
                <w:szCs w:val="28"/>
              </w:rPr>
            </w:pPr>
          </w:p>
        </w:tc>
        <w:tc>
          <w:tcPr>
            <w:tcW w:w="930" w:type="dxa"/>
            <w:tcBorders>
              <w:left w:val="single" w:sz="4" w:space="0" w:color="auto"/>
            </w:tcBorders>
          </w:tcPr>
          <w:p w:rsidR="00154F39" w:rsidRPr="001646D1" w:rsidRDefault="00154F39" w:rsidP="001646D1">
            <w:pPr>
              <w:spacing w:after="0" w:line="240" w:lineRule="auto"/>
              <w:jc w:val="center"/>
              <w:rPr>
                <w:rFonts w:ascii="Times New Roman" w:hAnsi="Times New Roman"/>
                <w:b/>
                <w:sz w:val="28"/>
              </w:rPr>
            </w:pPr>
          </w:p>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6</w:t>
            </w:r>
          </w:p>
          <w:p w:rsidR="00154F39" w:rsidRPr="001646D1" w:rsidRDefault="00154F39" w:rsidP="001646D1">
            <w:pPr>
              <w:spacing w:after="0" w:line="240" w:lineRule="auto"/>
              <w:jc w:val="center"/>
              <w:rPr>
                <w:rFonts w:ascii="Times New Roman" w:hAnsi="Times New Roman"/>
                <w:b/>
                <w:sz w:val="28"/>
              </w:rPr>
            </w:pP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3</w:t>
            </w:r>
          </w:p>
        </w:tc>
        <w:tc>
          <w:tcPr>
            <w:tcW w:w="7695" w:type="dxa"/>
            <w:tcBorders>
              <w:right w:val="single" w:sz="4" w:space="0" w:color="auto"/>
            </w:tcBorders>
          </w:tcPr>
          <w:p w:rsidR="00154F39" w:rsidRPr="001646D1" w:rsidRDefault="00154F39" w:rsidP="001646D1">
            <w:pPr>
              <w:spacing w:after="0" w:line="240" w:lineRule="auto"/>
              <w:rPr>
                <w:rFonts w:ascii="Times New Roman" w:hAnsi="Times New Roman"/>
                <w:b/>
                <w:sz w:val="28"/>
                <w:szCs w:val="28"/>
              </w:rPr>
            </w:pPr>
            <w:r w:rsidRPr="001646D1">
              <w:rPr>
                <w:rFonts w:ascii="Times New Roman" w:hAnsi="Times New Roman"/>
                <w:sz w:val="28"/>
                <w:szCs w:val="28"/>
              </w:rPr>
              <w:t>Животные, птицы, рыбы в музыке</w:t>
            </w:r>
          </w:p>
        </w:tc>
        <w:tc>
          <w:tcPr>
            <w:tcW w:w="930"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6</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4</w:t>
            </w:r>
          </w:p>
        </w:tc>
        <w:tc>
          <w:tcPr>
            <w:tcW w:w="7695" w:type="dxa"/>
            <w:tcBorders>
              <w:right w:val="single" w:sz="4" w:space="0" w:color="auto"/>
            </w:tcBorders>
          </w:tcPr>
          <w:p w:rsidR="00154F39" w:rsidRPr="001646D1" w:rsidRDefault="00154F39" w:rsidP="001646D1">
            <w:pPr>
              <w:spacing w:after="0" w:line="240" w:lineRule="auto"/>
              <w:rPr>
                <w:rFonts w:ascii="Times New Roman" w:hAnsi="Times New Roman"/>
                <w:b/>
                <w:sz w:val="28"/>
                <w:szCs w:val="28"/>
              </w:rPr>
            </w:pPr>
            <w:r w:rsidRPr="001646D1">
              <w:rPr>
                <w:rFonts w:ascii="Times New Roman" w:hAnsi="Times New Roman"/>
                <w:sz w:val="28"/>
                <w:szCs w:val="28"/>
              </w:rPr>
              <w:t>Возраст, настроение и характер человека в музыке</w:t>
            </w:r>
          </w:p>
        </w:tc>
        <w:tc>
          <w:tcPr>
            <w:tcW w:w="930"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7</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5</w:t>
            </w:r>
          </w:p>
        </w:tc>
        <w:tc>
          <w:tcPr>
            <w:tcW w:w="7695" w:type="dxa"/>
            <w:tcBorders>
              <w:right w:val="single" w:sz="4" w:space="0" w:color="auto"/>
            </w:tcBorders>
          </w:tcPr>
          <w:p w:rsidR="00154F39" w:rsidRPr="001646D1" w:rsidRDefault="00154F39" w:rsidP="001646D1">
            <w:pPr>
              <w:spacing w:after="0" w:line="240" w:lineRule="auto"/>
              <w:rPr>
                <w:rFonts w:ascii="Times New Roman" w:hAnsi="Times New Roman"/>
                <w:b/>
                <w:sz w:val="28"/>
                <w:szCs w:val="28"/>
              </w:rPr>
            </w:pPr>
            <w:r w:rsidRPr="001646D1">
              <w:rPr>
                <w:rFonts w:ascii="Times New Roman" w:hAnsi="Times New Roman"/>
                <w:sz w:val="28"/>
                <w:szCs w:val="28"/>
              </w:rPr>
              <w:t>Фантастические и сказочные персонажи в музыке</w:t>
            </w:r>
          </w:p>
        </w:tc>
        <w:tc>
          <w:tcPr>
            <w:tcW w:w="930"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5</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6</w:t>
            </w:r>
          </w:p>
        </w:tc>
        <w:tc>
          <w:tcPr>
            <w:tcW w:w="7695" w:type="dxa"/>
            <w:tcBorders>
              <w:right w:val="single" w:sz="4" w:space="0" w:color="auto"/>
            </w:tcBorders>
          </w:tcPr>
          <w:p w:rsidR="00154F39" w:rsidRPr="001646D1" w:rsidRDefault="00154F39" w:rsidP="001646D1">
            <w:pPr>
              <w:spacing w:after="0" w:line="240" w:lineRule="auto"/>
              <w:rPr>
                <w:rFonts w:ascii="Times New Roman" w:hAnsi="Times New Roman"/>
                <w:b/>
                <w:sz w:val="28"/>
                <w:szCs w:val="28"/>
              </w:rPr>
            </w:pPr>
            <w:r w:rsidRPr="001646D1">
              <w:rPr>
                <w:rFonts w:ascii="Times New Roman" w:hAnsi="Times New Roman"/>
                <w:sz w:val="28"/>
                <w:szCs w:val="28"/>
              </w:rPr>
              <w:t>Движения под музыку. Различные виды маршей. Танцы (народные, старинные, современные)</w:t>
            </w:r>
          </w:p>
        </w:tc>
        <w:tc>
          <w:tcPr>
            <w:tcW w:w="930" w:type="dxa"/>
            <w:tcBorders>
              <w:left w:val="single" w:sz="4" w:space="0" w:color="auto"/>
            </w:tcBorders>
          </w:tcPr>
          <w:p w:rsidR="00154F39" w:rsidRPr="001646D1" w:rsidRDefault="00154F39" w:rsidP="001646D1">
            <w:pPr>
              <w:spacing w:after="0" w:line="240" w:lineRule="auto"/>
              <w:jc w:val="center"/>
              <w:rPr>
                <w:rFonts w:ascii="Times New Roman" w:hAnsi="Times New Roman"/>
                <w:b/>
                <w:sz w:val="28"/>
              </w:rPr>
            </w:pPr>
          </w:p>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8</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7.</w:t>
            </w:r>
          </w:p>
        </w:tc>
        <w:tc>
          <w:tcPr>
            <w:tcW w:w="7695"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Резервный урок</w:t>
            </w:r>
          </w:p>
        </w:tc>
        <w:tc>
          <w:tcPr>
            <w:tcW w:w="930"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p>
        </w:tc>
        <w:tc>
          <w:tcPr>
            <w:tcW w:w="769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Итого:</w:t>
            </w:r>
          </w:p>
        </w:tc>
        <w:tc>
          <w:tcPr>
            <w:tcW w:w="930" w:type="dxa"/>
            <w:tcBorders>
              <w:lef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35</w:t>
            </w:r>
          </w:p>
        </w:tc>
      </w:tr>
    </w:tbl>
    <w:p w:rsidR="00154F39" w:rsidRDefault="00154F39" w:rsidP="00EC30A8">
      <w:pPr>
        <w:spacing w:after="0"/>
        <w:jc w:val="center"/>
        <w:rPr>
          <w:rFonts w:ascii="Times New Roman" w:hAnsi="Times New Roman"/>
          <w:b/>
          <w:sz w:val="28"/>
        </w:rPr>
      </w:pPr>
      <w:r>
        <w:rPr>
          <w:rFonts w:ascii="Times New Roman" w:hAnsi="Times New Roman"/>
          <w:b/>
          <w:sz w:val="28"/>
        </w:rPr>
        <w:t xml:space="preserve"> </w:t>
      </w:r>
    </w:p>
    <w:p w:rsidR="00154F39" w:rsidRDefault="00154F39" w:rsidP="00866FC4">
      <w:pPr>
        <w:spacing w:after="0"/>
        <w:jc w:val="center"/>
        <w:rPr>
          <w:rFonts w:ascii="Times New Roman" w:hAnsi="Times New Roman"/>
          <w:b/>
          <w:sz w:val="28"/>
        </w:rPr>
      </w:pPr>
      <w:r>
        <w:rPr>
          <w:rFonts w:ascii="Times New Roman" w:hAnsi="Times New Roman"/>
          <w:b/>
          <w:sz w:val="28"/>
        </w:rPr>
        <w:t>2 год обучения</w:t>
      </w:r>
    </w:p>
    <w:p w:rsidR="00154F39" w:rsidRDefault="00154F39" w:rsidP="00866FC4">
      <w:pPr>
        <w:spacing w:after="0"/>
        <w:rPr>
          <w:rFonts w:ascii="Times New Roman" w:hAnsi="Times New Roman"/>
          <w:b/>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6"/>
        <w:gridCol w:w="7760"/>
        <w:gridCol w:w="943"/>
      </w:tblGrid>
      <w:tr w:rsidR="00154F39" w:rsidRPr="001646D1" w:rsidTr="001646D1">
        <w:trPr>
          <w:trHeight w:val="825"/>
        </w:trPr>
        <w:tc>
          <w:tcPr>
            <w:tcW w:w="537" w:type="dxa"/>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w:t>
            </w:r>
          </w:p>
        </w:tc>
        <w:tc>
          <w:tcPr>
            <w:tcW w:w="7760" w:type="dxa"/>
            <w:tcBorders>
              <w:righ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Тема</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Кол-во часов</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Времена года в народном календаре</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Зимние народные обряды и песни. Масленица</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3</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Весна. Обряды и песни. Веснянки</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rPr>
          <w:trHeight w:val="825"/>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4</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 xml:space="preserve">Летние праздники, обряды и песни (Егорьев день, </w:t>
            </w:r>
          </w:p>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 xml:space="preserve">семик, Иван Купала) </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5</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Осень. Жатва. Обряды и песни</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rPr>
          <w:trHeight w:val="284"/>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6</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Инструменты симфонического оркестра</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6</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7</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Эпоха Барокко</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8</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b/>
                <w:i/>
                <w:sz w:val="28"/>
                <w:szCs w:val="28"/>
              </w:rPr>
              <w:t>И. С. Бах</w:t>
            </w:r>
            <w:r w:rsidRPr="001646D1">
              <w:rPr>
                <w:rFonts w:ascii="Times New Roman" w:hAnsi="Times New Roman"/>
                <w:sz w:val="28"/>
                <w:szCs w:val="28"/>
              </w:rPr>
              <w:t>. Биография и краткий обзор творческого наследия</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9</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Произведения для органа</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554"/>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10</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 xml:space="preserve">Сюита </w:t>
            </w:r>
            <w:r w:rsidRPr="001646D1">
              <w:rPr>
                <w:rFonts w:ascii="Times New Roman" w:hAnsi="Times New Roman"/>
                <w:sz w:val="28"/>
                <w:szCs w:val="28"/>
                <w:lang w:val="en-US"/>
              </w:rPr>
              <w:t>c – moll</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11</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Полифонические произведения (инвенции)</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12</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Полифонические произведения  (ХТК)</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13</w:t>
            </w:r>
          </w:p>
        </w:tc>
        <w:tc>
          <w:tcPr>
            <w:tcW w:w="7760" w:type="dxa"/>
            <w:tcBorders>
              <w:right w:val="single" w:sz="4" w:space="0" w:color="auto"/>
            </w:tcBorders>
          </w:tcPr>
          <w:p w:rsidR="00154F39" w:rsidRPr="001646D1" w:rsidRDefault="00154F39" w:rsidP="001646D1">
            <w:pPr>
              <w:tabs>
                <w:tab w:val="left" w:pos="0"/>
                <w:tab w:val="left" w:pos="720"/>
                <w:tab w:val="left" w:pos="10620"/>
              </w:tabs>
              <w:spacing w:after="0" w:line="240" w:lineRule="auto"/>
              <w:ind w:right="38"/>
              <w:jc w:val="both"/>
              <w:rPr>
                <w:rFonts w:ascii="Times New Roman" w:hAnsi="Times New Roman"/>
                <w:sz w:val="28"/>
                <w:szCs w:val="28"/>
              </w:rPr>
            </w:pPr>
            <w:r w:rsidRPr="001646D1">
              <w:rPr>
                <w:rFonts w:ascii="Times New Roman" w:hAnsi="Times New Roman"/>
                <w:sz w:val="28"/>
                <w:szCs w:val="28"/>
              </w:rPr>
              <w:t xml:space="preserve">Эпоха классицизма. Возникновение и обновление </w:t>
            </w:r>
          </w:p>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инструментальных жанров и форм. Опера</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14</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Сонатно-симфонический цикл</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15</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b/>
                <w:i/>
                <w:sz w:val="28"/>
                <w:szCs w:val="28"/>
              </w:rPr>
              <w:t>Ф. Й. Гайдн</w:t>
            </w:r>
            <w:r w:rsidRPr="001646D1">
              <w:rPr>
                <w:rFonts w:ascii="Times New Roman" w:hAnsi="Times New Roman"/>
                <w:sz w:val="28"/>
                <w:szCs w:val="28"/>
              </w:rPr>
              <w:t>. Биография и краткий обзор творческого наследия.</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16</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Симфония № 103 “С тремоло литавр”</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rPr>
          <w:trHeight w:val="271"/>
        </w:trPr>
        <w:tc>
          <w:tcPr>
            <w:tcW w:w="537"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17</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rPr>
              <w:t>Клавирное творчество</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rPr>
          <w:trHeight w:val="271"/>
        </w:trPr>
        <w:tc>
          <w:tcPr>
            <w:tcW w:w="537" w:type="dxa"/>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rPr>
              <w:t>18.</w:t>
            </w: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rPr>
              <w:t>Резервный урок</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271"/>
        </w:trPr>
        <w:tc>
          <w:tcPr>
            <w:tcW w:w="537" w:type="dxa"/>
          </w:tcPr>
          <w:p w:rsidR="00154F39" w:rsidRPr="001646D1" w:rsidRDefault="00154F39" w:rsidP="001646D1">
            <w:pPr>
              <w:spacing w:after="0" w:line="240" w:lineRule="auto"/>
              <w:rPr>
                <w:rFonts w:ascii="Times New Roman" w:hAnsi="Times New Roman"/>
                <w:sz w:val="28"/>
              </w:rPr>
            </w:pP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Итого</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31</w:t>
            </w:r>
          </w:p>
        </w:tc>
      </w:tr>
      <w:tr w:rsidR="00154F39" w:rsidRPr="001646D1" w:rsidTr="001646D1">
        <w:trPr>
          <w:trHeight w:val="271"/>
        </w:trPr>
        <w:tc>
          <w:tcPr>
            <w:tcW w:w="537" w:type="dxa"/>
          </w:tcPr>
          <w:p w:rsidR="00154F39" w:rsidRPr="001646D1" w:rsidRDefault="00154F39" w:rsidP="001646D1">
            <w:pPr>
              <w:spacing w:after="0" w:line="240" w:lineRule="auto"/>
              <w:rPr>
                <w:rFonts w:ascii="Times New Roman" w:hAnsi="Times New Roman"/>
                <w:sz w:val="28"/>
              </w:rPr>
            </w:pP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Контрольные уроки</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4</w:t>
            </w:r>
          </w:p>
        </w:tc>
      </w:tr>
      <w:tr w:rsidR="00154F39" w:rsidRPr="001646D1" w:rsidTr="001646D1">
        <w:trPr>
          <w:trHeight w:val="271"/>
        </w:trPr>
        <w:tc>
          <w:tcPr>
            <w:tcW w:w="537" w:type="dxa"/>
          </w:tcPr>
          <w:p w:rsidR="00154F39" w:rsidRPr="001646D1" w:rsidRDefault="00154F39" w:rsidP="001646D1">
            <w:pPr>
              <w:spacing w:after="0" w:line="240" w:lineRule="auto"/>
              <w:rPr>
                <w:rFonts w:ascii="Times New Roman" w:hAnsi="Times New Roman"/>
                <w:sz w:val="28"/>
              </w:rPr>
            </w:pPr>
          </w:p>
        </w:tc>
        <w:tc>
          <w:tcPr>
            <w:tcW w:w="7760"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Итого за учебный год:</w:t>
            </w:r>
          </w:p>
        </w:tc>
        <w:tc>
          <w:tcPr>
            <w:tcW w:w="943" w:type="dxa"/>
            <w:tcBorders>
              <w:lef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35</w:t>
            </w:r>
          </w:p>
        </w:tc>
      </w:tr>
    </w:tbl>
    <w:p w:rsidR="00154F39" w:rsidRDefault="00154F39" w:rsidP="00866FC4">
      <w:pPr>
        <w:spacing w:after="0"/>
        <w:rPr>
          <w:rFonts w:ascii="Times New Roman" w:hAnsi="Times New Roman"/>
          <w:b/>
          <w:sz w:val="28"/>
        </w:rPr>
      </w:pPr>
    </w:p>
    <w:p w:rsidR="00154F39" w:rsidRDefault="00154F39" w:rsidP="00EC30A8">
      <w:pPr>
        <w:spacing w:after="0"/>
        <w:jc w:val="center"/>
        <w:rPr>
          <w:rFonts w:ascii="Times New Roman" w:hAnsi="Times New Roman"/>
          <w:b/>
          <w:sz w:val="28"/>
        </w:rPr>
      </w:pPr>
    </w:p>
    <w:p w:rsidR="00154F39" w:rsidRDefault="00154F39" w:rsidP="00EC30A8">
      <w:pPr>
        <w:spacing w:after="0"/>
        <w:jc w:val="center"/>
        <w:rPr>
          <w:rFonts w:ascii="Times New Roman" w:hAnsi="Times New Roman"/>
          <w:b/>
          <w:sz w:val="28"/>
        </w:rPr>
      </w:pPr>
      <w:r>
        <w:rPr>
          <w:rFonts w:ascii="Times New Roman" w:hAnsi="Times New Roman"/>
          <w:b/>
          <w:sz w:val="28"/>
        </w:rPr>
        <w:t>3 год обучения</w:t>
      </w:r>
    </w:p>
    <w:p w:rsidR="00154F39" w:rsidRDefault="00154F39" w:rsidP="00EC30A8">
      <w:pPr>
        <w:spacing w:after="0"/>
        <w:jc w:val="center"/>
        <w:rPr>
          <w:rFonts w:ascii="Times New Roman" w:hAnsi="Times New Roman"/>
          <w:b/>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4"/>
        <w:gridCol w:w="7710"/>
        <w:gridCol w:w="936"/>
      </w:tblGrid>
      <w:tr w:rsidR="00154F39" w:rsidRPr="001646D1" w:rsidTr="001646D1">
        <w:tc>
          <w:tcPr>
            <w:tcW w:w="534" w:type="dxa"/>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w:t>
            </w:r>
          </w:p>
        </w:tc>
        <w:tc>
          <w:tcPr>
            <w:tcW w:w="7710" w:type="dxa"/>
            <w:tcBorders>
              <w:righ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Тема</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Кол-во часов</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c>
          <w:tcPr>
            <w:tcW w:w="7710" w:type="dxa"/>
            <w:tcBorders>
              <w:right w:val="single" w:sz="4" w:space="0" w:color="auto"/>
            </w:tcBorders>
          </w:tcPr>
          <w:p w:rsidR="00154F39" w:rsidRPr="001646D1" w:rsidRDefault="00154F39" w:rsidP="001646D1">
            <w:pPr>
              <w:tabs>
                <w:tab w:val="left" w:pos="0"/>
                <w:tab w:val="left" w:pos="720"/>
                <w:tab w:val="left" w:pos="10620"/>
              </w:tabs>
              <w:spacing w:after="0" w:line="240" w:lineRule="auto"/>
              <w:ind w:right="38"/>
              <w:jc w:val="both"/>
              <w:rPr>
                <w:rFonts w:ascii="Times New Roman" w:hAnsi="Times New Roman"/>
                <w:b/>
                <w:i/>
                <w:sz w:val="28"/>
                <w:szCs w:val="28"/>
              </w:rPr>
            </w:pPr>
            <w:r w:rsidRPr="001646D1">
              <w:rPr>
                <w:rFonts w:ascii="Times New Roman" w:hAnsi="Times New Roman"/>
                <w:b/>
                <w:sz w:val="28"/>
              </w:rPr>
              <w:t>В.А. Моцарт</w:t>
            </w:r>
            <w:r w:rsidRPr="001646D1">
              <w:rPr>
                <w:rFonts w:ascii="Times New Roman" w:hAnsi="Times New Roman"/>
                <w:sz w:val="28"/>
              </w:rPr>
              <w:t>. Биография и краткий обзор творческого наследия</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c>
          <w:tcPr>
            <w:tcW w:w="7710" w:type="dxa"/>
            <w:tcBorders>
              <w:right w:val="single" w:sz="4" w:space="0" w:color="auto"/>
            </w:tcBorders>
          </w:tcPr>
          <w:p w:rsidR="00154F39" w:rsidRPr="001646D1" w:rsidRDefault="00154F39" w:rsidP="001646D1">
            <w:pPr>
              <w:tabs>
                <w:tab w:val="left" w:pos="0"/>
                <w:tab w:val="left" w:pos="720"/>
                <w:tab w:val="left" w:pos="10620"/>
              </w:tabs>
              <w:spacing w:after="0" w:line="240" w:lineRule="auto"/>
              <w:ind w:right="38"/>
              <w:rPr>
                <w:rFonts w:ascii="Times New Roman" w:hAnsi="Times New Roman"/>
                <w:sz w:val="28"/>
                <w:szCs w:val="28"/>
              </w:rPr>
            </w:pPr>
            <w:r w:rsidRPr="001646D1">
              <w:rPr>
                <w:rFonts w:ascii="Times New Roman" w:hAnsi="Times New Roman"/>
                <w:sz w:val="28"/>
                <w:szCs w:val="28"/>
              </w:rPr>
              <w:t xml:space="preserve">Соната для фортепиано </w:t>
            </w:r>
            <w:r w:rsidRPr="001646D1">
              <w:rPr>
                <w:rFonts w:ascii="Times New Roman" w:hAnsi="Times New Roman"/>
                <w:sz w:val="28"/>
                <w:szCs w:val="28"/>
                <w:lang w:val="en-US"/>
              </w:rPr>
              <w:t>A</w:t>
            </w:r>
            <w:r w:rsidRPr="001646D1">
              <w:rPr>
                <w:rFonts w:ascii="Times New Roman" w:hAnsi="Times New Roman"/>
                <w:sz w:val="28"/>
                <w:szCs w:val="28"/>
              </w:rPr>
              <w:t xml:space="preserve"> – </w:t>
            </w:r>
            <w:r w:rsidRPr="001646D1">
              <w:rPr>
                <w:rFonts w:ascii="Times New Roman" w:hAnsi="Times New Roman"/>
                <w:sz w:val="28"/>
                <w:szCs w:val="28"/>
                <w:lang w:val="en-US"/>
              </w:rPr>
              <w:t>dur</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3</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Симфония № 40</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4</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 xml:space="preserve">Опера </w:t>
            </w:r>
            <w:r w:rsidRPr="001646D1">
              <w:rPr>
                <w:rFonts w:ascii="Times New Roman" w:hAnsi="Times New Roman"/>
                <w:sz w:val="28"/>
                <w:szCs w:val="28"/>
                <w:lang w:val="en-US"/>
              </w:rPr>
              <w:t>“</w:t>
            </w:r>
            <w:r w:rsidRPr="001646D1">
              <w:rPr>
                <w:rFonts w:ascii="Times New Roman" w:hAnsi="Times New Roman"/>
                <w:sz w:val="28"/>
                <w:szCs w:val="28"/>
              </w:rPr>
              <w:t>Свадьба Фигаро</w:t>
            </w:r>
            <w:r w:rsidRPr="001646D1">
              <w:rPr>
                <w:rFonts w:ascii="Times New Roman" w:hAnsi="Times New Roman"/>
                <w:sz w:val="28"/>
                <w:szCs w:val="28"/>
                <w:lang w:val="en-US"/>
              </w:rPr>
              <w:t>”</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3</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5</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b/>
                <w:sz w:val="28"/>
              </w:rPr>
              <w:t>Л. Бетховен</w:t>
            </w:r>
            <w:r w:rsidRPr="001646D1">
              <w:rPr>
                <w:rFonts w:ascii="Times New Roman" w:hAnsi="Times New Roman"/>
                <w:sz w:val="28"/>
              </w:rPr>
              <w:t>. Биография и краткий обзор творческого наследия</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6</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Соната для фортепиано №8 “Патетическая соната”</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7</w:t>
            </w:r>
          </w:p>
        </w:tc>
        <w:tc>
          <w:tcPr>
            <w:tcW w:w="7710" w:type="dxa"/>
            <w:tcBorders>
              <w:right w:val="single" w:sz="4" w:space="0" w:color="auto"/>
            </w:tcBorders>
          </w:tcPr>
          <w:p w:rsidR="00154F39" w:rsidRPr="001646D1" w:rsidRDefault="00154F39" w:rsidP="001646D1">
            <w:pPr>
              <w:tabs>
                <w:tab w:val="left" w:pos="0"/>
                <w:tab w:val="left" w:pos="720"/>
                <w:tab w:val="left" w:pos="10620"/>
              </w:tabs>
              <w:spacing w:after="0" w:line="240" w:lineRule="auto"/>
              <w:ind w:right="38"/>
              <w:jc w:val="both"/>
              <w:rPr>
                <w:rFonts w:ascii="Times New Roman" w:hAnsi="Times New Roman"/>
                <w:sz w:val="28"/>
                <w:szCs w:val="28"/>
              </w:rPr>
            </w:pPr>
            <w:r w:rsidRPr="001646D1">
              <w:rPr>
                <w:rFonts w:ascii="Times New Roman" w:hAnsi="Times New Roman"/>
                <w:sz w:val="28"/>
                <w:szCs w:val="28"/>
              </w:rPr>
              <w:t xml:space="preserve">Симфония №5  </w:t>
            </w:r>
            <w:r w:rsidRPr="001646D1">
              <w:rPr>
                <w:rFonts w:ascii="Times New Roman" w:hAnsi="Times New Roman"/>
                <w:sz w:val="28"/>
                <w:szCs w:val="28"/>
                <w:lang w:val="en-US"/>
              </w:rPr>
              <w:t>c – moll</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8</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 xml:space="preserve">Увертюра </w:t>
            </w:r>
            <w:r w:rsidRPr="001646D1">
              <w:rPr>
                <w:rFonts w:ascii="Times New Roman" w:hAnsi="Times New Roman"/>
                <w:sz w:val="28"/>
                <w:szCs w:val="28"/>
                <w:lang w:val="en-US"/>
              </w:rPr>
              <w:t>“</w:t>
            </w:r>
            <w:r w:rsidRPr="001646D1">
              <w:rPr>
                <w:rFonts w:ascii="Times New Roman" w:hAnsi="Times New Roman"/>
                <w:sz w:val="28"/>
                <w:szCs w:val="28"/>
              </w:rPr>
              <w:t>Эгмонт</w:t>
            </w:r>
            <w:r w:rsidRPr="001646D1">
              <w:rPr>
                <w:rFonts w:ascii="Times New Roman" w:hAnsi="Times New Roman"/>
                <w:sz w:val="28"/>
                <w:szCs w:val="28"/>
                <w:lang w:val="en-US"/>
              </w:rPr>
              <w:t>”</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9</w:t>
            </w:r>
          </w:p>
        </w:tc>
        <w:tc>
          <w:tcPr>
            <w:tcW w:w="7710" w:type="dxa"/>
            <w:tcBorders>
              <w:right w:val="single" w:sz="4" w:space="0" w:color="auto"/>
            </w:tcBorders>
          </w:tcPr>
          <w:p w:rsidR="00154F39" w:rsidRPr="001646D1" w:rsidRDefault="00154F39" w:rsidP="001646D1">
            <w:pPr>
              <w:tabs>
                <w:tab w:val="left" w:pos="0"/>
                <w:tab w:val="left" w:pos="720"/>
                <w:tab w:val="left" w:pos="10620"/>
              </w:tabs>
              <w:spacing w:after="0" w:line="240" w:lineRule="auto"/>
              <w:ind w:right="38"/>
              <w:jc w:val="both"/>
              <w:rPr>
                <w:rFonts w:ascii="Times New Roman" w:hAnsi="Times New Roman"/>
                <w:sz w:val="28"/>
                <w:szCs w:val="28"/>
              </w:rPr>
            </w:pPr>
            <w:r w:rsidRPr="001646D1">
              <w:rPr>
                <w:rFonts w:ascii="Times New Roman" w:hAnsi="Times New Roman"/>
                <w:sz w:val="28"/>
                <w:szCs w:val="28"/>
              </w:rPr>
              <w:t>Эпоха романтизма</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10</w:t>
            </w:r>
          </w:p>
        </w:tc>
        <w:tc>
          <w:tcPr>
            <w:tcW w:w="7710" w:type="dxa"/>
            <w:tcBorders>
              <w:right w:val="single" w:sz="4" w:space="0" w:color="auto"/>
            </w:tcBorders>
          </w:tcPr>
          <w:p w:rsidR="00154F39" w:rsidRPr="001646D1" w:rsidRDefault="00154F39" w:rsidP="001646D1">
            <w:pPr>
              <w:tabs>
                <w:tab w:val="left" w:pos="0"/>
                <w:tab w:val="left" w:pos="720"/>
                <w:tab w:val="left" w:pos="10620"/>
              </w:tabs>
              <w:spacing w:after="0" w:line="240" w:lineRule="auto"/>
              <w:ind w:right="38"/>
              <w:jc w:val="both"/>
              <w:rPr>
                <w:rFonts w:ascii="Times New Roman" w:hAnsi="Times New Roman"/>
                <w:sz w:val="28"/>
                <w:szCs w:val="28"/>
              </w:rPr>
            </w:pPr>
            <w:r w:rsidRPr="001646D1">
              <w:rPr>
                <w:rFonts w:ascii="Times New Roman" w:hAnsi="Times New Roman"/>
                <w:b/>
                <w:sz w:val="28"/>
                <w:szCs w:val="28"/>
              </w:rPr>
              <w:t>Ф Шуберт</w:t>
            </w:r>
            <w:r w:rsidRPr="001646D1">
              <w:rPr>
                <w:rFonts w:ascii="Times New Roman" w:hAnsi="Times New Roman"/>
                <w:sz w:val="28"/>
                <w:szCs w:val="28"/>
              </w:rPr>
              <w:t>. Биография и краткий обзор творческого</w:t>
            </w:r>
          </w:p>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 xml:space="preserve">наследия    </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11</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Песни</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12</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Фортепианные произведения</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13</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 xml:space="preserve">Симфония </w:t>
            </w:r>
            <w:r w:rsidRPr="001646D1">
              <w:rPr>
                <w:rFonts w:ascii="Times New Roman" w:hAnsi="Times New Roman"/>
                <w:sz w:val="28"/>
                <w:szCs w:val="28"/>
                <w:lang w:val="en-US"/>
              </w:rPr>
              <w:t>h</w:t>
            </w:r>
            <w:r w:rsidRPr="001646D1">
              <w:rPr>
                <w:rFonts w:ascii="Times New Roman" w:hAnsi="Times New Roman"/>
                <w:sz w:val="28"/>
                <w:szCs w:val="28"/>
              </w:rPr>
              <w:t xml:space="preserve"> – </w:t>
            </w:r>
            <w:r w:rsidRPr="001646D1">
              <w:rPr>
                <w:rFonts w:ascii="Times New Roman" w:hAnsi="Times New Roman"/>
                <w:sz w:val="28"/>
                <w:szCs w:val="28"/>
                <w:lang w:val="en-US"/>
              </w:rPr>
              <w:t>moll</w:t>
            </w:r>
            <w:r w:rsidRPr="001646D1">
              <w:rPr>
                <w:rFonts w:ascii="Times New Roman" w:hAnsi="Times New Roman"/>
                <w:sz w:val="28"/>
                <w:szCs w:val="28"/>
              </w:rPr>
              <w:t xml:space="preserve"> “Неоконченная симфония”</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14</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Вокальные циклы</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15</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b/>
                <w:i/>
                <w:sz w:val="28"/>
                <w:szCs w:val="28"/>
              </w:rPr>
              <w:t>Ф.  Шопен</w:t>
            </w:r>
            <w:r w:rsidRPr="001646D1">
              <w:rPr>
                <w:rFonts w:ascii="Times New Roman" w:hAnsi="Times New Roman"/>
                <w:sz w:val="28"/>
                <w:szCs w:val="28"/>
              </w:rPr>
              <w:t xml:space="preserve"> Биография и краткий обзор творческого наследия.</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16</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Прелюдии</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17</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Мазурки и полонезы</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18</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Ноктюрны и этюды</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19</w:t>
            </w:r>
          </w:p>
        </w:tc>
        <w:tc>
          <w:tcPr>
            <w:tcW w:w="7710"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 xml:space="preserve">Музыкальная культура </w:t>
            </w:r>
            <w:r w:rsidRPr="001646D1">
              <w:rPr>
                <w:rFonts w:ascii="Times New Roman" w:hAnsi="Times New Roman"/>
                <w:sz w:val="28"/>
                <w:szCs w:val="28"/>
                <w:lang w:val="en-US"/>
              </w:rPr>
              <w:t>XVIII</w:t>
            </w:r>
            <w:r w:rsidRPr="001646D1">
              <w:rPr>
                <w:rFonts w:ascii="Times New Roman" w:hAnsi="Times New Roman"/>
                <w:sz w:val="28"/>
                <w:szCs w:val="28"/>
              </w:rPr>
              <w:t xml:space="preserve"> века, творчество</w:t>
            </w:r>
          </w:p>
        </w:tc>
        <w:tc>
          <w:tcPr>
            <w:tcW w:w="936"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20</w:t>
            </w:r>
          </w:p>
        </w:tc>
        <w:tc>
          <w:tcPr>
            <w:tcW w:w="7710" w:type="dxa"/>
            <w:tcBorders>
              <w:bottom w:val="single" w:sz="4" w:space="0" w:color="auto"/>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Русский романс (Варламов, Алябьев, Гурилев)</w:t>
            </w:r>
          </w:p>
        </w:tc>
        <w:tc>
          <w:tcPr>
            <w:tcW w:w="936" w:type="dxa"/>
            <w:tcBorders>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rPr>
          <w:trHeight w:val="390"/>
        </w:trPr>
        <w:tc>
          <w:tcPr>
            <w:tcW w:w="534" w:type="dxa"/>
            <w:tcBorders>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21</w:t>
            </w:r>
          </w:p>
        </w:tc>
        <w:tc>
          <w:tcPr>
            <w:tcW w:w="7710" w:type="dxa"/>
            <w:tcBorders>
              <w:bottom w:val="single" w:sz="4" w:space="0" w:color="auto"/>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rPr>
              <w:t>Повторение</w:t>
            </w:r>
          </w:p>
        </w:tc>
        <w:tc>
          <w:tcPr>
            <w:tcW w:w="936" w:type="dxa"/>
            <w:tcBorders>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390"/>
        </w:trPr>
        <w:tc>
          <w:tcPr>
            <w:tcW w:w="534" w:type="dxa"/>
            <w:tcBorders>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22</w:t>
            </w:r>
          </w:p>
        </w:tc>
        <w:tc>
          <w:tcPr>
            <w:tcW w:w="7710" w:type="dxa"/>
            <w:tcBorders>
              <w:bottom w:val="single" w:sz="4" w:space="0" w:color="auto"/>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rPr>
              <w:t>Резервный урок</w:t>
            </w:r>
          </w:p>
        </w:tc>
        <w:tc>
          <w:tcPr>
            <w:tcW w:w="936" w:type="dxa"/>
            <w:tcBorders>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rPr>
          <w:trHeight w:val="291"/>
        </w:trPr>
        <w:tc>
          <w:tcPr>
            <w:tcW w:w="534" w:type="dxa"/>
            <w:tcBorders>
              <w:top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p>
        </w:tc>
        <w:tc>
          <w:tcPr>
            <w:tcW w:w="7710" w:type="dxa"/>
            <w:tcBorders>
              <w:top w:val="single" w:sz="4" w:space="0" w:color="auto"/>
              <w:bottom w:val="single" w:sz="4" w:space="0" w:color="auto"/>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Итого</w:t>
            </w:r>
          </w:p>
        </w:tc>
        <w:tc>
          <w:tcPr>
            <w:tcW w:w="936" w:type="dxa"/>
            <w:tcBorders>
              <w:top w:val="single" w:sz="4" w:space="0" w:color="auto"/>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31</w:t>
            </w:r>
          </w:p>
        </w:tc>
      </w:tr>
      <w:tr w:rsidR="00154F39" w:rsidRPr="001646D1" w:rsidTr="001646D1">
        <w:trPr>
          <w:trHeight w:val="300"/>
        </w:trPr>
        <w:tc>
          <w:tcPr>
            <w:tcW w:w="534" w:type="dxa"/>
            <w:tcBorders>
              <w:top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p>
        </w:tc>
        <w:tc>
          <w:tcPr>
            <w:tcW w:w="7710" w:type="dxa"/>
            <w:tcBorders>
              <w:top w:val="single" w:sz="4" w:space="0" w:color="auto"/>
              <w:bottom w:val="single" w:sz="4" w:space="0" w:color="auto"/>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Контрольные уроки</w:t>
            </w:r>
          </w:p>
        </w:tc>
        <w:tc>
          <w:tcPr>
            <w:tcW w:w="936" w:type="dxa"/>
            <w:tcBorders>
              <w:top w:val="single" w:sz="4" w:space="0" w:color="auto"/>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4</w:t>
            </w:r>
          </w:p>
        </w:tc>
      </w:tr>
      <w:tr w:rsidR="00154F39" w:rsidRPr="001646D1" w:rsidTr="001646D1">
        <w:trPr>
          <w:trHeight w:val="345"/>
        </w:trPr>
        <w:tc>
          <w:tcPr>
            <w:tcW w:w="534" w:type="dxa"/>
            <w:tcBorders>
              <w:top w:val="single" w:sz="4" w:space="0" w:color="auto"/>
            </w:tcBorders>
          </w:tcPr>
          <w:p w:rsidR="00154F39" w:rsidRPr="001646D1" w:rsidRDefault="00154F39" w:rsidP="001646D1">
            <w:pPr>
              <w:spacing w:after="0" w:line="240" w:lineRule="auto"/>
              <w:jc w:val="center"/>
              <w:rPr>
                <w:rFonts w:ascii="Times New Roman" w:hAnsi="Times New Roman"/>
                <w:sz w:val="28"/>
              </w:rPr>
            </w:pPr>
          </w:p>
        </w:tc>
        <w:tc>
          <w:tcPr>
            <w:tcW w:w="7710" w:type="dxa"/>
            <w:tcBorders>
              <w:top w:val="single" w:sz="4" w:space="0" w:color="auto"/>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Итого за учебный год</w:t>
            </w:r>
          </w:p>
        </w:tc>
        <w:tc>
          <w:tcPr>
            <w:tcW w:w="936" w:type="dxa"/>
            <w:tcBorders>
              <w:top w:val="single" w:sz="4" w:space="0" w:color="auto"/>
              <w:lef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35</w:t>
            </w:r>
          </w:p>
        </w:tc>
      </w:tr>
    </w:tbl>
    <w:p w:rsidR="00154F39" w:rsidRDefault="00154F39" w:rsidP="009F0819">
      <w:pPr>
        <w:spacing w:after="0"/>
        <w:rPr>
          <w:rFonts w:ascii="Times New Roman" w:hAnsi="Times New Roman"/>
          <w:b/>
          <w:sz w:val="28"/>
        </w:rPr>
      </w:pPr>
    </w:p>
    <w:p w:rsidR="00154F39" w:rsidRDefault="00154F39" w:rsidP="00EC30A8">
      <w:pPr>
        <w:spacing w:after="0"/>
        <w:jc w:val="center"/>
        <w:rPr>
          <w:rFonts w:ascii="Times New Roman" w:hAnsi="Times New Roman"/>
          <w:b/>
          <w:sz w:val="28"/>
        </w:rPr>
      </w:pPr>
    </w:p>
    <w:p w:rsidR="00154F39" w:rsidRDefault="00154F39" w:rsidP="00EC30A8">
      <w:pPr>
        <w:spacing w:after="0"/>
        <w:jc w:val="center"/>
        <w:rPr>
          <w:rFonts w:ascii="Times New Roman" w:hAnsi="Times New Roman"/>
          <w:b/>
          <w:sz w:val="28"/>
        </w:rPr>
      </w:pPr>
      <w:r>
        <w:rPr>
          <w:rFonts w:ascii="Times New Roman" w:hAnsi="Times New Roman"/>
          <w:b/>
          <w:sz w:val="28"/>
        </w:rPr>
        <w:t>4 год обучения</w:t>
      </w:r>
    </w:p>
    <w:p w:rsidR="00154F39" w:rsidRDefault="00154F39" w:rsidP="00EC30A8">
      <w:pPr>
        <w:spacing w:after="0"/>
        <w:jc w:val="center"/>
        <w:rPr>
          <w:rFonts w:ascii="Times New Roman" w:hAnsi="Times New Roman"/>
          <w:b/>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34"/>
        <w:gridCol w:w="7785"/>
        <w:gridCol w:w="893"/>
      </w:tblGrid>
      <w:tr w:rsidR="00154F39" w:rsidRPr="001646D1" w:rsidTr="001646D1">
        <w:tc>
          <w:tcPr>
            <w:tcW w:w="534" w:type="dxa"/>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w:t>
            </w:r>
          </w:p>
        </w:tc>
        <w:tc>
          <w:tcPr>
            <w:tcW w:w="7785" w:type="dxa"/>
            <w:tcBorders>
              <w:righ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Тема</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Кол-во часов</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b/>
                <w:sz w:val="28"/>
              </w:rPr>
              <w:t xml:space="preserve">М.И. Глинка </w:t>
            </w:r>
            <w:r w:rsidRPr="001646D1">
              <w:rPr>
                <w:rFonts w:ascii="Times New Roman" w:hAnsi="Times New Roman"/>
                <w:sz w:val="28"/>
              </w:rPr>
              <w:t>биография и краткий обзор творческого наследия</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sz w:val="28"/>
                <w:szCs w:val="28"/>
              </w:rPr>
              <w:t xml:space="preserve"> Опера </w:t>
            </w:r>
            <w:r w:rsidRPr="001646D1">
              <w:rPr>
                <w:rFonts w:ascii="Times New Roman" w:hAnsi="Times New Roman"/>
                <w:sz w:val="28"/>
                <w:szCs w:val="28"/>
                <w:lang w:val="en-US"/>
              </w:rPr>
              <w:t>“</w:t>
            </w:r>
            <w:r w:rsidRPr="001646D1">
              <w:rPr>
                <w:rFonts w:ascii="Times New Roman" w:hAnsi="Times New Roman"/>
                <w:sz w:val="28"/>
                <w:szCs w:val="28"/>
              </w:rPr>
              <w:t>Иван Сусанин</w:t>
            </w:r>
            <w:r w:rsidRPr="001646D1">
              <w:rPr>
                <w:rFonts w:ascii="Times New Roman" w:hAnsi="Times New Roman"/>
                <w:sz w:val="28"/>
                <w:szCs w:val="28"/>
                <w:lang w:val="en-US"/>
              </w:rPr>
              <w:t>”</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3</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sz w:val="28"/>
                <w:szCs w:val="28"/>
              </w:rPr>
              <w:t>Романсы и песни</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4</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sz w:val="28"/>
                <w:szCs w:val="28"/>
              </w:rPr>
              <w:t>Произведения для оркестра</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5</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 xml:space="preserve">А.С. Даргомыжский </w:t>
            </w:r>
            <w:r w:rsidRPr="001646D1">
              <w:rPr>
                <w:rFonts w:ascii="Times New Roman" w:hAnsi="Times New Roman"/>
                <w:sz w:val="28"/>
              </w:rPr>
              <w:t>краткий обзор творческого наследия</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6</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sz w:val="28"/>
                <w:szCs w:val="28"/>
              </w:rPr>
              <w:t>Романсы и песни</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7</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sz w:val="28"/>
                <w:szCs w:val="28"/>
              </w:rPr>
              <w:t xml:space="preserve">Опера </w:t>
            </w:r>
            <w:r w:rsidRPr="001646D1">
              <w:rPr>
                <w:rFonts w:ascii="Times New Roman" w:hAnsi="Times New Roman"/>
                <w:sz w:val="28"/>
                <w:szCs w:val="28"/>
                <w:lang w:val="en-US"/>
              </w:rPr>
              <w:t>“</w:t>
            </w:r>
            <w:r w:rsidRPr="001646D1">
              <w:rPr>
                <w:rFonts w:ascii="Times New Roman" w:hAnsi="Times New Roman"/>
                <w:sz w:val="28"/>
                <w:szCs w:val="28"/>
              </w:rPr>
              <w:t>Русалка</w:t>
            </w:r>
            <w:r w:rsidRPr="001646D1">
              <w:rPr>
                <w:rFonts w:ascii="Times New Roman" w:hAnsi="Times New Roman"/>
                <w:sz w:val="28"/>
                <w:szCs w:val="28"/>
                <w:lang w:val="en-US"/>
              </w:rPr>
              <w:t>”</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8</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b/>
                <w:sz w:val="28"/>
              </w:rPr>
              <w:t xml:space="preserve">А.П. Бородин </w:t>
            </w:r>
            <w:r w:rsidRPr="001646D1">
              <w:rPr>
                <w:rFonts w:ascii="Times New Roman" w:hAnsi="Times New Roman"/>
                <w:sz w:val="28"/>
              </w:rPr>
              <w:t>краткий обзор творческого наследия</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9</w:t>
            </w:r>
          </w:p>
        </w:tc>
        <w:tc>
          <w:tcPr>
            <w:tcW w:w="7785" w:type="dxa"/>
            <w:tcBorders>
              <w:right w:val="single" w:sz="4" w:space="0" w:color="auto"/>
            </w:tcBorders>
          </w:tcPr>
          <w:p w:rsidR="00154F39" w:rsidRPr="001646D1" w:rsidRDefault="00154F39" w:rsidP="001646D1">
            <w:pPr>
              <w:tabs>
                <w:tab w:val="left" w:pos="0"/>
                <w:tab w:val="left" w:pos="720"/>
                <w:tab w:val="left" w:pos="10620"/>
              </w:tabs>
              <w:spacing w:after="0" w:line="240" w:lineRule="auto"/>
              <w:ind w:right="38"/>
              <w:jc w:val="both"/>
              <w:rPr>
                <w:rFonts w:ascii="Times New Roman" w:hAnsi="Times New Roman"/>
                <w:sz w:val="28"/>
                <w:szCs w:val="28"/>
              </w:rPr>
            </w:pPr>
            <w:r w:rsidRPr="001646D1">
              <w:rPr>
                <w:rFonts w:ascii="Times New Roman" w:hAnsi="Times New Roman"/>
                <w:sz w:val="28"/>
                <w:szCs w:val="28"/>
              </w:rPr>
              <w:t xml:space="preserve">Опера </w:t>
            </w:r>
            <w:r w:rsidRPr="001646D1">
              <w:rPr>
                <w:rFonts w:ascii="Times New Roman" w:hAnsi="Times New Roman"/>
                <w:sz w:val="28"/>
                <w:szCs w:val="28"/>
                <w:lang w:val="en-US"/>
              </w:rPr>
              <w:t>“</w:t>
            </w:r>
            <w:r w:rsidRPr="001646D1">
              <w:rPr>
                <w:rFonts w:ascii="Times New Roman" w:hAnsi="Times New Roman"/>
                <w:sz w:val="28"/>
                <w:szCs w:val="28"/>
              </w:rPr>
              <w:t>Князь Игорь</w:t>
            </w:r>
            <w:r w:rsidRPr="001646D1">
              <w:rPr>
                <w:rFonts w:ascii="Times New Roman" w:hAnsi="Times New Roman"/>
                <w:sz w:val="28"/>
                <w:szCs w:val="28"/>
                <w:lang w:val="en-US"/>
              </w:rPr>
              <w:t>”</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10</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sz w:val="28"/>
                <w:szCs w:val="28"/>
                <w:lang w:val="en-US"/>
              </w:rPr>
              <w:t>“</w:t>
            </w:r>
            <w:r w:rsidRPr="001646D1">
              <w:rPr>
                <w:rFonts w:ascii="Times New Roman" w:hAnsi="Times New Roman"/>
                <w:sz w:val="28"/>
                <w:szCs w:val="28"/>
              </w:rPr>
              <w:t>Богатырская симфония</w:t>
            </w:r>
            <w:r w:rsidRPr="001646D1">
              <w:rPr>
                <w:rFonts w:ascii="Times New Roman" w:hAnsi="Times New Roman"/>
                <w:sz w:val="28"/>
                <w:szCs w:val="28"/>
                <w:lang w:val="en-US"/>
              </w:rPr>
              <w:t>”</w:t>
            </w:r>
            <w:r w:rsidRPr="001646D1">
              <w:rPr>
                <w:rFonts w:ascii="Times New Roman" w:hAnsi="Times New Roman"/>
                <w:sz w:val="28"/>
                <w:szCs w:val="28"/>
              </w:rPr>
              <w:t xml:space="preserve"> ( 1 часть)</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11</w:t>
            </w:r>
          </w:p>
        </w:tc>
        <w:tc>
          <w:tcPr>
            <w:tcW w:w="7785" w:type="dxa"/>
            <w:tcBorders>
              <w:right w:val="single" w:sz="4" w:space="0" w:color="auto"/>
            </w:tcBorders>
          </w:tcPr>
          <w:p w:rsidR="00154F39" w:rsidRPr="001646D1" w:rsidRDefault="00154F39" w:rsidP="001646D1">
            <w:pPr>
              <w:tabs>
                <w:tab w:val="left" w:pos="0"/>
                <w:tab w:val="left" w:pos="720"/>
                <w:tab w:val="left" w:pos="10620"/>
              </w:tabs>
              <w:spacing w:after="0" w:line="240" w:lineRule="auto"/>
              <w:ind w:right="38"/>
              <w:jc w:val="both"/>
              <w:rPr>
                <w:rFonts w:ascii="Times New Roman" w:hAnsi="Times New Roman"/>
                <w:sz w:val="28"/>
                <w:szCs w:val="28"/>
              </w:rPr>
            </w:pPr>
            <w:r w:rsidRPr="001646D1">
              <w:rPr>
                <w:rFonts w:ascii="Times New Roman" w:hAnsi="Times New Roman"/>
                <w:b/>
                <w:sz w:val="28"/>
              </w:rPr>
              <w:t xml:space="preserve">М.П. Мусоргский </w:t>
            </w:r>
            <w:r w:rsidRPr="001646D1">
              <w:rPr>
                <w:rFonts w:ascii="Times New Roman" w:hAnsi="Times New Roman"/>
                <w:sz w:val="28"/>
              </w:rPr>
              <w:t>краткий обзор творческого наследия</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12</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rPr>
              <w:t>«Картинки с выставки»</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13</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sz w:val="28"/>
                <w:szCs w:val="28"/>
              </w:rPr>
              <w:t xml:space="preserve">Опера </w:t>
            </w:r>
            <w:r w:rsidRPr="001646D1">
              <w:rPr>
                <w:rFonts w:ascii="Times New Roman" w:hAnsi="Times New Roman"/>
                <w:sz w:val="28"/>
                <w:szCs w:val="28"/>
                <w:lang w:val="en-US"/>
              </w:rPr>
              <w:t>“</w:t>
            </w:r>
            <w:r w:rsidRPr="001646D1">
              <w:rPr>
                <w:rFonts w:ascii="Times New Roman" w:hAnsi="Times New Roman"/>
                <w:sz w:val="28"/>
                <w:szCs w:val="28"/>
              </w:rPr>
              <w:t>Борис Годунов</w:t>
            </w:r>
            <w:r w:rsidRPr="001646D1">
              <w:rPr>
                <w:rFonts w:ascii="Times New Roman" w:hAnsi="Times New Roman"/>
                <w:sz w:val="28"/>
                <w:szCs w:val="28"/>
                <w:lang w:val="en-US"/>
              </w:rPr>
              <w:t>”</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14</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Н.А. Римский-Корсаков</w:t>
            </w:r>
            <w:r w:rsidRPr="001646D1">
              <w:rPr>
                <w:rFonts w:ascii="Times New Roman" w:hAnsi="Times New Roman"/>
                <w:sz w:val="28"/>
              </w:rPr>
              <w:t xml:space="preserve"> краткий обзор творческого наследия</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15</w:t>
            </w:r>
          </w:p>
        </w:tc>
        <w:tc>
          <w:tcPr>
            <w:tcW w:w="7785" w:type="dxa"/>
            <w:tcBorders>
              <w:right w:val="single" w:sz="4" w:space="0" w:color="auto"/>
            </w:tcBorders>
          </w:tcPr>
          <w:p w:rsidR="00154F39" w:rsidRPr="001646D1" w:rsidRDefault="00154F39" w:rsidP="001646D1">
            <w:pPr>
              <w:tabs>
                <w:tab w:val="left" w:pos="0"/>
                <w:tab w:val="left" w:pos="720"/>
                <w:tab w:val="left" w:pos="10620"/>
              </w:tabs>
              <w:spacing w:after="0" w:line="240" w:lineRule="auto"/>
              <w:ind w:right="38"/>
              <w:jc w:val="both"/>
              <w:rPr>
                <w:rFonts w:ascii="Times New Roman" w:hAnsi="Times New Roman"/>
                <w:sz w:val="28"/>
                <w:szCs w:val="28"/>
              </w:rPr>
            </w:pPr>
            <w:r w:rsidRPr="001646D1">
              <w:rPr>
                <w:rFonts w:ascii="Times New Roman" w:hAnsi="Times New Roman"/>
                <w:sz w:val="28"/>
                <w:szCs w:val="28"/>
              </w:rPr>
              <w:t>Симфоническая сюита “Шехеразада”</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16</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sz w:val="28"/>
                <w:szCs w:val="28"/>
              </w:rPr>
              <w:t xml:space="preserve">Опера </w:t>
            </w:r>
            <w:r w:rsidRPr="001646D1">
              <w:rPr>
                <w:rFonts w:ascii="Times New Roman" w:hAnsi="Times New Roman"/>
                <w:sz w:val="28"/>
                <w:szCs w:val="28"/>
                <w:lang w:val="en-US"/>
              </w:rPr>
              <w:t>“</w:t>
            </w:r>
            <w:r w:rsidRPr="001646D1">
              <w:rPr>
                <w:rFonts w:ascii="Times New Roman" w:hAnsi="Times New Roman"/>
                <w:sz w:val="28"/>
                <w:szCs w:val="28"/>
              </w:rPr>
              <w:t>Снегурочка</w:t>
            </w:r>
            <w:r w:rsidRPr="001646D1">
              <w:rPr>
                <w:rFonts w:ascii="Times New Roman" w:hAnsi="Times New Roman"/>
                <w:sz w:val="28"/>
                <w:szCs w:val="28"/>
                <w:lang w:val="en-US"/>
              </w:rPr>
              <w:t>”</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17</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b/>
                <w:sz w:val="28"/>
              </w:rPr>
              <w:t>П.И. Чайковский</w:t>
            </w:r>
            <w:r w:rsidRPr="001646D1">
              <w:rPr>
                <w:rFonts w:ascii="Times New Roman" w:hAnsi="Times New Roman"/>
                <w:sz w:val="28"/>
              </w:rPr>
              <w:t xml:space="preserve"> краткий обзор творческого наследия</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18</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sz w:val="28"/>
                <w:szCs w:val="28"/>
              </w:rPr>
              <w:t>Опера “Евгений Онегин”</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 xml:space="preserve">2 </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19</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Советская музыка. Введение.</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20</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b/>
                <w:sz w:val="28"/>
              </w:rPr>
              <w:t>С.С. Прокофьев</w:t>
            </w:r>
            <w:r w:rsidRPr="001646D1">
              <w:rPr>
                <w:rFonts w:ascii="Times New Roman" w:hAnsi="Times New Roman"/>
                <w:sz w:val="28"/>
              </w:rPr>
              <w:t xml:space="preserve"> краткий обзор творческого наследия</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21</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rPr>
              <w:t>Кантата «Александр Невский»</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c>
          <w:tcPr>
            <w:tcW w:w="534" w:type="dxa"/>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22</w:t>
            </w:r>
          </w:p>
        </w:tc>
        <w:tc>
          <w:tcPr>
            <w:tcW w:w="7785" w:type="dxa"/>
            <w:tcBorders>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rPr>
              <w:t>Балет «Золушка»</w:t>
            </w:r>
          </w:p>
        </w:tc>
        <w:tc>
          <w:tcPr>
            <w:tcW w:w="893" w:type="dxa"/>
            <w:tcBorders>
              <w:left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360"/>
        </w:trPr>
        <w:tc>
          <w:tcPr>
            <w:tcW w:w="534" w:type="dxa"/>
            <w:tcBorders>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23</w:t>
            </w:r>
          </w:p>
        </w:tc>
        <w:tc>
          <w:tcPr>
            <w:tcW w:w="7785" w:type="dxa"/>
            <w:tcBorders>
              <w:bottom w:val="single" w:sz="4" w:space="0" w:color="auto"/>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 xml:space="preserve">Симфония №7 </w:t>
            </w:r>
            <w:r w:rsidRPr="001646D1">
              <w:rPr>
                <w:rFonts w:ascii="Times New Roman" w:hAnsi="Times New Roman"/>
                <w:sz w:val="28"/>
                <w:szCs w:val="28"/>
                <w:lang w:val="en-US"/>
              </w:rPr>
              <w:t>cis – moll</w:t>
            </w:r>
          </w:p>
        </w:tc>
        <w:tc>
          <w:tcPr>
            <w:tcW w:w="893" w:type="dxa"/>
            <w:tcBorders>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319"/>
        </w:trPr>
        <w:tc>
          <w:tcPr>
            <w:tcW w:w="534" w:type="dxa"/>
            <w:tcBorders>
              <w:top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24</w:t>
            </w:r>
          </w:p>
        </w:tc>
        <w:tc>
          <w:tcPr>
            <w:tcW w:w="7785" w:type="dxa"/>
            <w:tcBorders>
              <w:top w:val="single" w:sz="4" w:space="0" w:color="auto"/>
              <w:bottom w:val="single" w:sz="4" w:space="0" w:color="auto"/>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b/>
                <w:sz w:val="28"/>
              </w:rPr>
              <w:t xml:space="preserve">Д.Д. Шостакович </w:t>
            </w:r>
            <w:r w:rsidRPr="001646D1">
              <w:rPr>
                <w:rFonts w:ascii="Times New Roman" w:hAnsi="Times New Roman"/>
                <w:sz w:val="28"/>
              </w:rPr>
              <w:t>краткий обзор творческого наследия</w:t>
            </w:r>
          </w:p>
        </w:tc>
        <w:tc>
          <w:tcPr>
            <w:tcW w:w="893" w:type="dxa"/>
            <w:tcBorders>
              <w:top w:val="single" w:sz="4" w:space="0" w:color="auto"/>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312"/>
        </w:trPr>
        <w:tc>
          <w:tcPr>
            <w:tcW w:w="534" w:type="dxa"/>
            <w:tcBorders>
              <w:top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25</w:t>
            </w:r>
          </w:p>
        </w:tc>
        <w:tc>
          <w:tcPr>
            <w:tcW w:w="7785" w:type="dxa"/>
            <w:tcBorders>
              <w:top w:val="single" w:sz="4" w:space="0" w:color="auto"/>
              <w:bottom w:val="single" w:sz="4" w:space="0" w:color="auto"/>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Симфония №7  (1 часть)</w:t>
            </w:r>
          </w:p>
        </w:tc>
        <w:tc>
          <w:tcPr>
            <w:tcW w:w="893" w:type="dxa"/>
            <w:tcBorders>
              <w:top w:val="single" w:sz="4" w:space="0" w:color="auto"/>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305"/>
        </w:trPr>
        <w:tc>
          <w:tcPr>
            <w:tcW w:w="534" w:type="dxa"/>
            <w:tcBorders>
              <w:top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26</w:t>
            </w:r>
          </w:p>
        </w:tc>
        <w:tc>
          <w:tcPr>
            <w:tcW w:w="7785" w:type="dxa"/>
            <w:tcBorders>
              <w:top w:val="single" w:sz="4" w:space="0" w:color="auto"/>
              <w:bottom w:val="single" w:sz="4" w:space="0" w:color="auto"/>
              <w:right w:val="single" w:sz="4" w:space="0" w:color="auto"/>
            </w:tcBorders>
          </w:tcPr>
          <w:p w:rsidR="00154F39" w:rsidRPr="001646D1" w:rsidRDefault="00154F39" w:rsidP="001646D1">
            <w:pPr>
              <w:tabs>
                <w:tab w:val="left" w:pos="0"/>
                <w:tab w:val="left" w:pos="720"/>
                <w:tab w:val="left" w:pos="10620"/>
              </w:tabs>
              <w:spacing w:after="0" w:line="240" w:lineRule="auto"/>
              <w:ind w:right="38"/>
              <w:jc w:val="both"/>
              <w:rPr>
                <w:rFonts w:ascii="Times New Roman" w:hAnsi="Times New Roman"/>
                <w:sz w:val="28"/>
                <w:szCs w:val="28"/>
              </w:rPr>
            </w:pPr>
            <w:r w:rsidRPr="001646D1">
              <w:rPr>
                <w:rFonts w:ascii="Times New Roman" w:hAnsi="Times New Roman"/>
                <w:sz w:val="28"/>
                <w:szCs w:val="28"/>
              </w:rPr>
              <w:t xml:space="preserve">Цикл прелюдий и фуг для фортепиано. Прелюдия и фуга </w:t>
            </w:r>
            <w:r w:rsidRPr="001646D1">
              <w:rPr>
                <w:rFonts w:ascii="Times New Roman" w:hAnsi="Times New Roman"/>
                <w:sz w:val="28"/>
                <w:szCs w:val="28"/>
                <w:lang w:val="en-US"/>
              </w:rPr>
              <w:t>D</w:t>
            </w:r>
            <w:r w:rsidRPr="001646D1">
              <w:rPr>
                <w:rFonts w:ascii="Times New Roman" w:hAnsi="Times New Roman"/>
                <w:sz w:val="28"/>
                <w:szCs w:val="28"/>
              </w:rPr>
              <w:t xml:space="preserve"> – </w:t>
            </w:r>
            <w:r w:rsidRPr="001646D1">
              <w:rPr>
                <w:rFonts w:ascii="Times New Roman" w:hAnsi="Times New Roman"/>
                <w:sz w:val="28"/>
                <w:szCs w:val="28"/>
                <w:lang w:val="en-US"/>
              </w:rPr>
              <w:t>dur</w:t>
            </w:r>
          </w:p>
        </w:tc>
        <w:tc>
          <w:tcPr>
            <w:tcW w:w="893" w:type="dxa"/>
            <w:tcBorders>
              <w:top w:val="single" w:sz="4" w:space="0" w:color="auto"/>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345"/>
        </w:trPr>
        <w:tc>
          <w:tcPr>
            <w:tcW w:w="534" w:type="dxa"/>
            <w:tcBorders>
              <w:top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27</w:t>
            </w:r>
          </w:p>
        </w:tc>
        <w:tc>
          <w:tcPr>
            <w:tcW w:w="7785" w:type="dxa"/>
            <w:tcBorders>
              <w:top w:val="single" w:sz="4" w:space="0" w:color="auto"/>
              <w:bottom w:val="single" w:sz="4" w:space="0" w:color="auto"/>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b/>
                <w:sz w:val="28"/>
                <w:szCs w:val="28"/>
              </w:rPr>
              <w:t>А. Хачатурян</w:t>
            </w:r>
            <w:r w:rsidRPr="001646D1">
              <w:rPr>
                <w:rFonts w:ascii="Times New Roman" w:hAnsi="Times New Roman"/>
                <w:sz w:val="28"/>
                <w:szCs w:val="28"/>
              </w:rPr>
              <w:t xml:space="preserve"> краткий обзор творческого наследия</w:t>
            </w:r>
          </w:p>
        </w:tc>
        <w:tc>
          <w:tcPr>
            <w:tcW w:w="893" w:type="dxa"/>
            <w:tcBorders>
              <w:top w:val="single" w:sz="4" w:space="0" w:color="auto"/>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306"/>
        </w:trPr>
        <w:tc>
          <w:tcPr>
            <w:tcW w:w="534" w:type="dxa"/>
            <w:tcBorders>
              <w:top w:val="single" w:sz="4" w:space="0" w:color="auto"/>
              <w:bottom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rPr>
              <w:t>28</w:t>
            </w:r>
          </w:p>
        </w:tc>
        <w:tc>
          <w:tcPr>
            <w:tcW w:w="7785" w:type="dxa"/>
            <w:tcBorders>
              <w:top w:val="single" w:sz="4" w:space="0" w:color="auto"/>
              <w:bottom w:val="single" w:sz="4" w:space="0" w:color="auto"/>
              <w:right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szCs w:val="28"/>
              </w:rPr>
              <w:t>Концерт для скрипки с оркестром</w:t>
            </w:r>
          </w:p>
        </w:tc>
        <w:tc>
          <w:tcPr>
            <w:tcW w:w="893" w:type="dxa"/>
            <w:tcBorders>
              <w:top w:val="single" w:sz="4" w:space="0" w:color="auto"/>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306"/>
        </w:trPr>
        <w:tc>
          <w:tcPr>
            <w:tcW w:w="534" w:type="dxa"/>
            <w:tcBorders>
              <w:top w:val="single" w:sz="4" w:space="0" w:color="auto"/>
              <w:bottom w:val="single" w:sz="4" w:space="0" w:color="auto"/>
            </w:tcBorders>
          </w:tcPr>
          <w:p w:rsidR="00154F39" w:rsidRPr="001646D1" w:rsidRDefault="00154F39" w:rsidP="001646D1">
            <w:pPr>
              <w:spacing w:after="0" w:line="240" w:lineRule="auto"/>
              <w:rPr>
                <w:rFonts w:ascii="Times New Roman" w:hAnsi="Times New Roman"/>
                <w:sz w:val="28"/>
              </w:rPr>
            </w:pPr>
            <w:r w:rsidRPr="001646D1">
              <w:rPr>
                <w:rFonts w:ascii="Times New Roman" w:hAnsi="Times New Roman"/>
                <w:sz w:val="28"/>
              </w:rPr>
              <w:t>29</w:t>
            </w:r>
          </w:p>
        </w:tc>
        <w:tc>
          <w:tcPr>
            <w:tcW w:w="7785" w:type="dxa"/>
            <w:tcBorders>
              <w:top w:val="single" w:sz="4" w:space="0" w:color="auto"/>
              <w:bottom w:val="single" w:sz="4" w:space="0" w:color="auto"/>
              <w:right w:val="single" w:sz="4" w:space="0" w:color="auto"/>
            </w:tcBorders>
          </w:tcPr>
          <w:p w:rsidR="00154F39" w:rsidRPr="001646D1" w:rsidRDefault="00154F39" w:rsidP="001646D1">
            <w:pPr>
              <w:spacing w:after="0" w:line="240" w:lineRule="auto"/>
              <w:rPr>
                <w:rFonts w:ascii="Times New Roman" w:hAnsi="Times New Roman"/>
                <w:sz w:val="28"/>
                <w:szCs w:val="28"/>
              </w:rPr>
            </w:pPr>
            <w:r w:rsidRPr="001646D1">
              <w:rPr>
                <w:rFonts w:ascii="Times New Roman" w:hAnsi="Times New Roman"/>
                <w:sz w:val="28"/>
                <w:szCs w:val="28"/>
              </w:rPr>
              <w:t>Резервный урок</w:t>
            </w:r>
          </w:p>
        </w:tc>
        <w:tc>
          <w:tcPr>
            <w:tcW w:w="893" w:type="dxa"/>
            <w:tcBorders>
              <w:top w:val="single" w:sz="4" w:space="0" w:color="auto"/>
              <w:left w:val="single" w:sz="4" w:space="0" w:color="auto"/>
              <w:bottom w:val="single" w:sz="4" w:space="0" w:color="auto"/>
            </w:tcBorders>
          </w:tcPr>
          <w:p w:rsidR="00154F39" w:rsidRPr="001646D1" w:rsidRDefault="00154F39" w:rsidP="001646D1">
            <w:pPr>
              <w:spacing w:after="0" w:line="240" w:lineRule="auto"/>
              <w:jc w:val="center"/>
              <w:rPr>
                <w:rFonts w:ascii="Times New Roman" w:hAnsi="Times New Roman"/>
                <w:sz w:val="28"/>
              </w:rPr>
            </w:pPr>
            <w:r w:rsidRPr="001646D1">
              <w:rPr>
                <w:rFonts w:ascii="Times New Roman" w:hAnsi="Times New Roman"/>
                <w:sz w:val="28"/>
              </w:rPr>
              <w:t>1</w:t>
            </w:r>
          </w:p>
        </w:tc>
      </w:tr>
      <w:tr w:rsidR="00154F39" w:rsidRPr="001646D1" w:rsidTr="001646D1">
        <w:trPr>
          <w:trHeight w:val="360"/>
        </w:trPr>
        <w:tc>
          <w:tcPr>
            <w:tcW w:w="534" w:type="dxa"/>
            <w:tcBorders>
              <w:top w:val="single" w:sz="4" w:space="0" w:color="auto"/>
            </w:tcBorders>
          </w:tcPr>
          <w:p w:rsidR="00154F39" w:rsidRPr="001646D1" w:rsidRDefault="00154F39" w:rsidP="001646D1">
            <w:pPr>
              <w:spacing w:after="0" w:line="240" w:lineRule="auto"/>
              <w:jc w:val="center"/>
              <w:rPr>
                <w:rFonts w:ascii="Times New Roman" w:hAnsi="Times New Roman"/>
                <w:sz w:val="28"/>
              </w:rPr>
            </w:pPr>
          </w:p>
        </w:tc>
        <w:tc>
          <w:tcPr>
            <w:tcW w:w="7785" w:type="dxa"/>
            <w:tcBorders>
              <w:top w:val="single" w:sz="4" w:space="0" w:color="auto"/>
              <w:right w:val="single" w:sz="4" w:space="0" w:color="auto"/>
            </w:tcBorders>
          </w:tcPr>
          <w:p w:rsidR="00154F39" w:rsidRPr="001646D1" w:rsidRDefault="00154F39" w:rsidP="001646D1">
            <w:pPr>
              <w:spacing w:after="0" w:line="240" w:lineRule="auto"/>
              <w:rPr>
                <w:rFonts w:ascii="Times New Roman" w:hAnsi="Times New Roman"/>
                <w:b/>
                <w:sz w:val="28"/>
              </w:rPr>
            </w:pPr>
            <w:r w:rsidRPr="001646D1">
              <w:rPr>
                <w:rFonts w:ascii="Times New Roman" w:hAnsi="Times New Roman"/>
                <w:b/>
                <w:sz w:val="28"/>
              </w:rPr>
              <w:t>Итого:</w:t>
            </w:r>
          </w:p>
        </w:tc>
        <w:tc>
          <w:tcPr>
            <w:tcW w:w="893" w:type="dxa"/>
            <w:tcBorders>
              <w:top w:val="single" w:sz="4" w:space="0" w:color="auto"/>
              <w:left w:val="single" w:sz="4" w:space="0" w:color="auto"/>
            </w:tcBorders>
          </w:tcPr>
          <w:p w:rsidR="00154F39" w:rsidRPr="001646D1" w:rsidRDefault="00154F39" w:rsidP="001646D1">
            <w:pPr>
              <w:spacing w:after="0" w:line="240" w:lineRule="auto"/>
              <w:jc w:val="center"/>
              <w:rPr>
                <w:rFonts w:ascii="Times New Roman" w:hAnsi="Times New Roman"/>
                <w:b/>
                <w:sz w:val="28"/>
              </w:rPr>
            </w:pPr>
            <w:r w:rsidRPr="001646D1">
              <w:rPr>
                <w:rFonts w:ascii="Times New Roman" w:hAnsi="Times New Roman"/>
                <w:b/>
                <w:sz w:val="28"/>
              </w:rPr>
              <w:t>35</w:t>
            </w:r>
          </w:p>
          <w:p w:rsidR="00154F39" w:rsidRPr="001646D1" w:rsidRDefault="00154F39" w:rsidP="001646D1">
            <w:pPr>
              <w:spacing w:after="0" w:line="240" w:lineRule="auto"/>
              <w:jc w:val="center"/>
              <w:rPr>
                <w:rFonts w:ascii="Times New Roman" w:hAnsi="Times New Roman"/>
                <w:sz w:val="28"/>
              </w:rPr>
            </w:pPr>
          </w:p>
          <w:p w:rsidR="00154F39" w:rsidRPr="001646D1" w:rsidRDefault="00154F39" w:rsidP="001646D1">
            <w:pPr>
              <w:spacing w:after="0" w:line="240" w:lineRule="auto"/>
              <w:jc w:val="center"/>
              <w:rPr>
                <w:rFonts w:ascii="Times New Roman" w:hAnsi="Times New Roman"/>
                <w:sz w:val="28"/>
              </w:rPr>
            </w:pPr>
          </w:p>
        </w:tc>
      </w:tr>
    </w:tbl>
    <w:p w:rsidR="00154F39" w:rsidRDefault="00154F39" w:rsidP="00A55426">
      <w:pPr>
        <w:spacing w:after="0"/>
        <w:rPr>
          <w:rFonts w:ascii="Times New Roman" w:hAnsi="Times New Roman"/>
          <w:b/>
          <w:sz w:val="28"/>
        </w:rPr>
      </w:pPr>
    </w:p>
    <w:p w:rsidR="00154F39" w:rsidRDefault="00154F39" w:rsidP="00EC30A8">
      <w:pPr>
        <w:spacing w:after="0"/>
        <w:jc w:val="center"/>
        <w:rPr>
          <w:rFonts w:ascii="Times New Roman" w:hAnsi="Times New Roman"/>
          <w:b/>
          <w:sz w:val="28"/>
        </w:rPr>
      </w:pPr>
    </w:p>
    <w:p w:rsidR="00154F39" w:rsidRDefault="00154F39" w:rsidP="00EC30A8">
      <w:pPr>
        <w:spacing w:after="0"/>
        <w:jc w:val="center"/>
        <w:rPr>
          <w:rFonts w:ascii="Times New Roman" w:hAnsi="Times New Roman"/>
          <w:b/>
          <w:sz w:val="28"/>
        </w:rPr>
      </w:pPr>
      <w:r>
        <w:rPr>
          <w:rFonts w:ascii="Times New Roman" w:hAnsi="Times New Roman"/>
          <w:b/>
          <w:sz w:val="28"/>
        </w:rPr>
        <w:t>Годовые требования</w:t>
      </w:r>
    </w:p>
    <w:p w:rsidR="00154F39" w:rsidRDefault="00154F39" w:rsidP="00EC30A8">
      <w:pPr>
        <w:spacing w:after="0"/>
        <w:jc w:val="center"/>
        <w:rPr>
          <w:rFonts w:ascii="Times New Roman" w:hAnsi="Times New Roman"/>
          <w:b/>
          <w:sz w:val="28"/>
        </w:rPr>
      </w:pPr>
      <w:r>
        <w:rPr>
          <w:rFonts w:ascii="Times New Roman" w:hAnsi="Times New Roman"/>
          <w:b/>
          <w:sz w:val="28"/>
        </w:rPr>
        <w:t>1 год обучения</w:t>
      </w:r>
    </w:p>
    <w:p w:rsidR="00154F39" w:rsidRDefault="00154F39" w:rsidP="00EC30A8">
      <w:pPr>
        <w:spacing w:after="0"/>
        <w:jc w:val="center"/>
        <w:rPr>
          <w:rFonts w:ascii="Times New Roman" w:hAnsi="Times New Roman"/>
          <w:b/>
          <w:sz w:val="28"/>
        </w:rPr>
      </w:pPr>
    </w:p>
    <w:p w:rsidR="00154F39" w:rsidRPr="001762E7" w:rsidRDefault="00154F39" w:rsidP="00CD3491">
      <w:pPr>
        <w:spacing w:after="0"/>
        <w:jc w:val="both"/>
        <w:rPr>
          <w:rFonts w:ascii="Times New Roman" w:hAnsi="Times New Roman"/>
          <w:b/>
          <w:i/>
          <w:sz w:val="28"/>
          <w:szCs w:val="28"/>
        </w:rPr>
      </w:pPr>
      <w:r w:rsidRPr="001762E7">
        <w:rPr>
          <w:rFonts w:ascii="Times New Roman" w:hAnsi="Times New Roman"/>
          <w:b/>
          <w:sz w:val="28"/>
          <w:szCs w:val="28"/>
        </w:rPr>
        <w:t xml:space="preserve">Тема 1. </w:t>
      </w:r>
      <w:r w:rsidRPr="001762E7">
        <w:rPr>
          <w:rFonts w:ascii="Times New Roman" w:hAnsi="Times New Roman"/>
          <w:b/>
          <w:i/>
          <w:sz w:val="28"/>
          <w:szCs w:val="28"/>
        </w:rPr>
        <w:t xml:space="preserve">Окружающий мир и музыка. Что такое музыка? </w:t>
      </w:r>
    </w:p>
    <w:p w:rsidR="00154F39"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План беседы: 1. Что такое музыка? 2. Когда она появилась?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3. Когда и где человек знакомится с музыкой? 4. Для чего нужна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музыка людям?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Мифы разных народов о возникновении музыки, выдающихся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певцах и исполнителях (Орфей, Садко), которые усмиряли звуками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музыки стихии, диких зверей и злых духов, радовали людей. </w:t>
      </w:r>
    </w:p>
    <w:p w:rsidR="00154F39" w:rsidRPr="00EC29B6" w:rsidRDefault="00154F39" w:rsidP="00CD3491">
      <w:pPr>
        <w:spacing w:after="0"/>
        <w:jc w:val="both"/>
        <w:rPr>
          <w:rFonts w:ascii="Times New Roman" w:hAnsi="Times New Roman"/>
          <w:sz w:val="28"/>
          <w:szCs w:val="28"/>
        </w:rPr>
      </w:pPr>
      <w:r w:rsidRPr="001762E7">
        <w:rPr>
          <w:rFonts w:ascii="Times New Roman" w:hAnsi="Times New Roman"/>
          <w:i/>
          <w:sz w:val="28"/>
          <w:szCs w:val="28"/>
          <w:u w:val="single"/>
        </w:rPr>
        <w:t xml:space="preserve">Музыкальный материал: </w:t>
      </w:r>
      <w:r w:rsidRPr="00EC29B6">
        <w:rPr>
          <w:rFonts w:ascii="Times New Roman" w:hAnsi="Times New Roman"/>
          <w:sz w:val="28"/>
          <w:szCs w:val="28"/>
        </w:rPr>
        <w:t>Г. Струве. «Я хочу услышать музы-</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ку»; Е. Крылатое. «Откуда музыка берет начало?»; А. Гурилев.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«Музыка». </w:t>
      </w:r>
    </w:p>
    <w:p w:rsidR="00154F39" w:rsidRPr="00EC29B6" w:rsidRDefault="00154F39" w:rsidP="00CD3491">
      <w:pPr>
        <w:spacing w:after="0"/>
        <w:jc w:val="both"/>
        <w:rPr>
          <w:rFonts w:ascii="Times New Roman" w:hAnsi="Times New Roman"/>
          <w:sz w:val="28"/>
          <w:szCs w:val="28"/>
        </w:rPr>
      </w:pPr>
      <w:r w:rsidRPr="001762E7">
        <w:rPr>
          <w:rFonts w:ascii="Times New Roman" w:hAnsi="Times New Roman"/>
          <w:i/>
          <w:sz w:val="28"/>
          <w:szCs w:val="28"/>
          <w:u w:val="single"/>
        </w:rPr>
        <w:t>Домашнее задание:</w:t>
      </w:r>
      <w:r w:rsidRPr="00EC29B6">
        <w:rPr>
          <w:rFonts w:ascii="Times New Roman" w:hAnsi="Times New Roman"/>
          <w:sz w:val="28"/>
          <w:szCs w:val="28"/>
        </w:rPr>
        <w:t xml:space="preserve"> сочинить небольшую историю на тему: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«Мир, где нет музыки». </w:t>
      </w:r>
    </w:p>
    <w:p w:rsidR="00154F39" w:rsidRPr="001762E7" w:rsidRDefault="00154F39" w:rsidP="00EE6FFE">
      <w:pPr>
        <w:spacing w:before="240" w:after="0"/>
        <w:jc w:val="both"/>
        <w:rPr>
          <w:rFonts w:ascii="Times New Roman" w:hAnsi="Times New Roman"/>
          <w:b/>
          <w:i/>
          <w:sz w:val="28"/>
          <w:szCs w:val="28"/>
        </w:rPr>
      </w:pPr>
      <w:r w:rsidRPr="001762E7">
        <w:rPr>
          <w:rFonts w:ascii="Times New Roman" w:hAnsi="Times New Roman"/>
          <w:b/>
          <w:sz w:val="28"/>
          <w:szCs w:val="28"/>
        </w:rPr>
        <w:t>Тема 2</w:t>
      </w:r>
      <w:r w:rsidRPr="001762E7">
        <w:rPr>
          <w:rFonts w:ascii="Times New Roman" w:hAnsi="Times New Roman"/>
          <w:b/>
          <w:i/>
          <w:sz w:val="28"/>
          <w:szCs w:val="28"/>
        </w:rPr>
        <w:t xml:space="preserve">. Времена года в музыке.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Состояния природы в разное время суток. Утро, день, вечер, ночь</w:t>
      </w:r>
      <w:r>
        <w:rPr>
          <w:rFonts w:ascii="Times New Roman" w:hAnsi="Times New Roman"/>
          <w:sz w:val="28"/>
          <w:szCs w:val="28"/>
        </w:rPr>
        <w:t>.</w:t>
      </w:r>
      <w:r w:rsidRPr="00EC29B6">
        <w:rPr>
          <w:rFonts w:ascii="Times New Roman" w:hAnsi="Times New Roman"/>
          <w:sz w:val="28"/>
          <w:szCs w:val="28"/>
        </w:rPr>
        <w:t xml:space="preserve">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Начальный период занятий наиболее сложный и ответственный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для педагога, вводящего детей в мир музыки. Главные задачи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начального периода — развить наблюдательность детей, вызвать у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них желание описывать в словах свои жизненные впечатления от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окружающего мира природы, явлений времен года, смен состояний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природы в течение суток.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Основная форма занятий начального периода обучения строится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 виде бесед. От педагога требуется хорошее знание психологии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детей, умение вызвать у них интерес к общению. Начиная слушать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музыкальные фрагменты или небольшие произведения, можно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предложить игру «музыкальные коллекции» (термин предложен Н.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Л. Гродзенской). То есть коллекционировать звуковые изображения,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запоминать характер музыки, выбирать каждому ребенку для себя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наиболее понравившиеся произведения музыки. Полезной формой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работы в начальный период может быть создание ассоциативных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рядов с использованием живописных репродукций, стихов 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музыкальных произведений. Для развития словарного запаса можно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рекомендовать игру по принципу «коллективного разума», то есть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каждый из детей должен назвать одно подходящее для определения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характера музыки слово и внимательно слушать те, которые назвали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его сотоварищи, чтобы не повторяться. Все названные слова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записываются преподавателем на доску и переписываются в тетрадь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по</w:t>
      </w:r>
      <w:r>
        <w:rPr>
          <w:rFonts w:ascii="Times New Roman" w:hAnsi="Times New Roman"/>
          <w:sz w:val="28"/>
          <w:szCs w:val="28"/>
        </w:rPr>
        <w:t>сле проговаривания всеми вместе.</w:t>
      </w:r>
    </w:p>
    <w:p w:rsidR="00154F39" w:rsidRPr="00EC29B6" w:rsidRDefault="00154F39" w:rsidP="00CD3491">
      <w:pPr>
        <w:spacing w:after="0"/>
        <w:jc w:val="both"/>
        <w:rPr>
          <w:rFonts w:ascii="Times New Roman" w:hAnsi="Times New Roman"/>
          <w:sz w:val="28"/>
          <w:szCs w:val="28"/>
        </w:rPr>
      </w:pPr>
      <w:r>
        <w:rPr>
          <w:rFonts w:ascii="Times New Roman" w:hAnsi="Times New Roman"/>
          <w:sz w:val="28"/>
          <w:szCs w:val="28"/>
        </w:rPr>
        <w:t xml:space="preserve">      </w:t>
      </w:r>
      <w:r w:rsidRPr="00EC29B6">
        <w:rPr>
          <w:rFonts w:ascii="Times New Roman" w:hAnsi="Times New Roman"/>
          <w:sz w:val="28"/>
          <w:szCs w:val="28"/>
        </w:rPr>
        <w:t xml:space="preserve">После выяснения эмоционального содержания музыки можно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обратить внимание на то, как композитор добился такого результа-</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та, с помощью каких приемов и средств выразительности. Для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подготовки навыков восприятия и усвоения теоретических понятий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можно пользоваться следующей таблицей: </w:t>
      </w:r>
    </w:p>
    <w:p w:rsidR="00154F39" w:rsidRPr="001762E7" w:rsidRDefault="00154F39" w:rsidP="00CD3491">
      <w:pPr>
        <w:spacing w:after="0"/>
        <w:jc w:val="both"/>
        <w:rPr>
          <w:rFonts w:ascii="Times New Roman" w:hAnsi="Times New Roman"/>
          <w:b/>
          <w:sz w:val="28"/>
          <w:szCs w:val="28"/>
        </w:rPr>
      </w:pPr>
      <w:r w:rsidRPr="001762E7">
        <w:rPr>
          <w:rFonts w:ascii="Times New Roman" w:hAnsi="Times New Roman"/>
          <w:b/>
          <w:sz w:val="28"/>
          <w:szCs w:val="28"/>
        </w:rPr>
        <w:t xml:space="preserve">Таблица 1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26"/>
        <w:gridCol w:w="3118"/>
        <w:gridCol w:w="1985"/>
        <w:gridCol w:w="1418"/>
        <w:gridCol w:w="1524"/>
      </w:tblGrid>
      <w:tr w:rsidR="00154F39" w:rsidRPr="001646D1" w:rsidTr="001646D1">
        <w:tc>
          <w:tcPr>
            <w:tcW w:w="1526" w:type="dxa"/>
          </w:tcPr>
          <w:p w:rsidR="00154F39" w:rsidRPr="001646D1" w:rsidRDefault="00154F39" w:rsidP="001646D1">
            <w:pPr>
              <w:spacing w:after="0" w:line="240" w:lineRule="auto"/>
              <w:jc w:val="both"/>
              <w:rPr>
                <w:rFonts w:ascii="Times New Roman" w:hAnsi="Times New Roman"/>
                <w:b/>
                <w:i/>
                <w:sz w:val="28"/>
                <w:szCs w:val="28"/>
              </w:rPr>
            </w:pPr>
            <w:r w:rsidRPr="001646D1">
              <w:rPr>
                <w:rFonts w:ascii="Times New Roman" w:hAnsi="Times New Roman"/>
                <w:b/>
                <w:i/>
                <w:sz w:val="28"/>
                <w:szCs w:val="28"/>
              </w:rPr>
              <w:t>темп</w:t>
            </w:r>
          </w:p>
        </w:tc>
        <w:tc>
          <w:tcPr>
            <w:tcW w:w="3118" w:type="dxa"/>
          </w:tcPr>
          <w:p w:rsidR="00154F39" w:rsidRPr="001646D1" w:rsidRDefault="00154F39" w:rsidP="001646D1">
            <w:pPr>
              <w:spacing w:after="0" w:line="240" w:lineRule="auto"/>
              <w:jc w:val="both"/>
              <w:rPr>
                <w:rFonts w:ascii="Times New Roman" w:hAnsi="Times New Roman"/>
                <w:b/>
                <w:i/>
                <w:sz w:val="28"/>
                <w:szCs w:val="28"/>
              </w:rPr>
            </w:pPr>
            <w:r w:rsidRPr="001646D1">
              <w:rPr>
                <w:rFonts w:ascii="Times New Roman" w:hAnsi="Times New Roman"/>
                <w:b/>
                <w:i/>
                <w:sz w:val="28"/>
                <w:szCs w:val="28"/>
              </w:rPr>
              <w:t>регистр</w:t>
            </w:r>
          </w:p>
        </w:tc>
        <w:tc>
          <w:tcPr>
            <w:tcW w:w="1985" w:type="dxa"/>
          </w:tcPr>
          <w:p w:rsidR="00154F39" w:rsidRPr="001646D1" w:rsidRDefault="00154F39" w:rsidP="001646D1">
            <w:pPr>
              <w:spacing w:after="0" w:line="240" w:lineRule="auto"/>
              <w:jc w:val="both"/>
              <w:rPr>
                <w:rFonts w:ascii="Times New Roman" w:hAnsi="Times New Roman"/>
                <w:b/>
                <w:i/>
                <w:sz w:val="28"/>
                <w:szCs w:val="28"/>
              </w:rPr>
            </w:pPr>
            <w:r w:rsidRPr="001646D1">
              <w:rPr>
                <w:rFonts w:ascii="Times New Roman" w:hAnsi="Times New Roman"/>
                <w:b/>
                <w:i/>
                <w:sz w:val="28"/>
                <w:szCs w:val="28"/>
              </w:rPr>
              <w:t>фактура</w:t>
            </w:r>
          </w:p>
        </w:tc>
        <w:tc>
          <w:tcPr>
            <w:tcW w:w="1418" w:type="dxa"/>
          </w:tcPr>
          <w:p w:rsidR="00154F39" w:rsidRPr="001646D1" w:rsidRDefault="00154F39" w:rsidP="001646D1">
            <w:pPr>
              <w:spacing w:after="0" w:line="240" w:lineRule="auto"/>
              <w:jc w:val="both"/>
              <w:rPr>
                <w:rFonts w:ascii="Times New Roman" w:hAnsi="Times New Roman"/>
                <w:b/>
                <w:i/>
                <w:sz w:val="28"/>
                <w:szCs w:val="28"/>
              </w:rPr>
            </w:pPr>
            <w:r w:rsidRPr="001646D1">
              <w:rPr>
                <w:rFonts w:ascii="Times New Roman" w:hAnsi="Times New Roman"/>
                <w:b/>
                <w:i/>
                <w:sz w:val="28"/>
                <w:szCs w:val="28"/>
              </w:rPr>
              <w:t>лад</w:t>
            </w:r>
          </w:p>
        </w:tc>
        <w:tc>
          <w:tcPr>
            <w:tcW w:w="1524" w:type="dxa"/>
          </w:tcPr>
          <w:p w:rsidR="00154F39" w:rsidRPr="001646D1" w:rsidRDefault="00154F39" w:rsidP="001646D1">
            <w:pPr>
              <w:spacing w:after="0"/>
              <w:jc w:val="both"/>
              <w:rPr>
                <w:rFonts w:ascii="Times New Roman" w:hAnsi="Times New Roman"/>
                <w:b/>
                <w:i/>
                <w:sz w:val="28"/>
                <w:szCs w:val="28"/>
              </w:rPr>
            </w:pPr>
            <w:r w:rsidRPr="001646D1">
              <w:rPr>
                <w:rFonts w:ascii="Times New Roman" w:hAnsi="Times New Roman"/>
                <w:b/>
                <w:i/>
                <w:sz w:val="28"/>
                <w:szCs w:val="28"/>
              </w:rPr>
              <w:t xml:space="preserve">динамика </w:t>
            </w:r>
          </w:p>
          <w:p w:rsidR="00154F39" w:rsidRPr="001646D1" w:rsidRDefault="00154F39" w:rsidP="001646D1">
            <w:pPr>
              <w:spacing w:after="0" w:line="240" w:lineRule="auto"/>
              <w:jc w:val="both"/>
              <w:rPr>
                <w:rFonts w:ascii="Times New Roman" w:hAnsi="Times New Roman"/>
                <w:b/>
                <w:i/>
                <w:sz w:val="28"/>
                <w:szCs w:val="28"/>
              </w:rPr>
            </w:pPr>
          </w:p>
        </w:tc>
      </w:tr>
      <w:tr w:rsidR="00154F39" w:rsidRPr="001646D1" w:rsidTr="001646D1">
        <w:tc>
          <w:tcPr>
            <w:tcW w:w="1526"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быстро</w:t>
            </w:r>
          </w:p>
        </w:tc>
        <w:tc>
          <w:tcPr>
            <w:tcW w:w="3118"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высоко</w:t>
            </w:r>
          </w:p>
        </w:tc>
        <w:tc>
          <w:tcPr>
            <w:tcW w:w="1985"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тяжело (густо)</w:t>
            </w:r>
          </w:p>
        </w:tc>
        <w:tc>
          <w:tcPr>
            <w:tcW w:w="1418"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весело</w:t>
            </w:r>
          </w:p>
        </w:tc>
        <w:tc>
          <w:tcPr>
            <w:tcW w:w="1524"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громко </w:t>
            </w:r>
          </w:p>
          <w:p w:rsidR="00154F39" w:rsidRPr="001646D1" w:rsidRDefault="00154F39" w:rsidP="001646D1">
            <w:pPr>
              <w:spacing w:after="0" w:line="240" w:lineRule="auto"/>
              <w:jc w:val="both"/>
              <w:rPr>
                <w:rFonts w:ascii="Times New Roman" w:hAnsi="Times New Roman"/>
                <w:sz w:val="28"/>
                <w:szCs w:val="28"/>
              </w:rPr>
            </w:pPr>
          </w:p>
        </w:tc>
      </w:tr>
      <w:tr w:rsidR="00154F39" w:rsidRPr="001646D1" w:rsidTr="001646D1">
        <w:tc>
          <w:tcPr>
            <w:tcW w:w="1526"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умеренно</w:t>
            </w:r>
          </w:p>
        </w:tc>
        <w:tc>
          <w:tcPr>
            <w:tcW w:w="3118"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низко</w:t>
            </w:r>
          </w:p>
        </w:tc>
        <w:tc>
          <w:tcPr>
            <w:tcW w:w="1985"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легко (прозрачно)</w:t>
            </w:r>
          </w:p>
        </w:tc>
        <w:tc>
          <w:tcPr>
            <w:tcW w:w="1418"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грустно</w:t>
            </w:r>
          </w:p>
        </w:tc>
        <w:tc>
          <w:tcPr>
            <w:tcW w:w="1524"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тихо </w:t>
            </w:r>
          </w:p>
          <w:p w:rsidR="00154F39" w:rsidRPr="001646D1" w:rsidRDefault="00154F39" w:rsidP="001646D1">
            <w:pPr>
              <w:spacing w:after="0" w:line="240" w:lineRule="auto"/>
              <w:jc w:val="both"/>
              <w:rPr>
                <w:rFonts w:ascii="Times New Roman" w:hAnsi="Times New Roman"/>
                <w:sz w:val="28"/>
                <w:szCs w:val="28"/>
              </w:rPr>
            </w:pPr>
          </w:p>
        </w:tc>
      </w:tr>
      <w:tr w:rsidR="00154F39" w:rsidRPr="001646D1" w:rsidTr="001646D1">
        <w:tc>
          <w:tcPr>
            <w:tcW w:w="1526"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медленно</w:t>
            </w:r>
          </w:p>
        </w:tc>
        <w:tc>
          <w:tcPr>
            <w:tcW w:w="3118"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в пределах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человеческого голоса </w:t>
            </w:r>
          </w:p>
          <w:p w:rsidR="00154F39" w:rsidRPr="001646D1" w:rsidRDefault="00154F39" w:rsidP="001646D1">
            <w:pPr>
              <w:spacing w:after="0" w:line="240" w:lineRule="auto"/>
              <w:jc w:val="both"/>
              <w:rPr>
                <w:rFonts w:ascii="Times New Roman" w:hAnsi="Times New Roman"/>
                <w:sz w:val="28"/>
                <w:szCs w:val="28"/>
              </w:rPr>
            </w:pPr>
          </w:p>
        </w:tc>
        <w:tc>
          <w:tcPr>
            <w:tcW w:w="1985" w:type="dxa"/>
          </w:tcPr>
          <w:p w:rsidR="00154F39" w:rsidRPr="001646D1" w:rsidRDefault="00154F39" w:rsidP="001646D1">
            <w:pPr>
              <w:spacing w:after="0" w:line="240" w:lineRule="auto"/>
              <w:jc w:val="both"/>
              <w:rPr>
                <w:rFonts w:ascii="Times New Roman" w:hAnsi="Times New Roman"/>
                <w:sz w:val="28"/>
                <w:szCs w:val="28"/>
              </w:rPr>
            </w:pPr>
          </w:p>
        </w:tc>
        <w:tc>
          <w:tcPr>
            <w:tcW w:w="1418" w:type="dxa"/>
          </w:tcPr>
          <w:p w:rsidR="00154F39" w:rsidRPr="001646D1" w:rsidRDefault="00154F39" w:rsidP="001646D1">
            <w:pPr>
              <w:spacing w:after="0" w:line="240" w:lineRule="auto"/>
              <w:jc w:val="both"/>
              <w:rPr>
                <w:rFonts w:ascii="Times New Roman" w:hAnsi="Times New Roman"/>
                <w:sz w:val="28"/>
                <w:szCs w:val="28"/>
              </w:rPr>
            </w:pPr>
          </w:p>
        </w:tc>
        <w:tc>
          <w:tcPr>
            <w:tcW w:w="1524" w:type="dxa"/>
          </w:tcPr>
          <w:p w:rsidR="00154F39" w:rsidRPr="001646D1" w:rsidRDefault="00154F39" w:rsidP="001646D1">
            <w:pPr>
              <w:spacing w:after="0" w:line="240" w:lineRule="auto"/>
              <w:jc w:val="both"/>
              <w:rPr>
                <w:rFonts w:ascii="Times New Roman" w:hAnsi="Times New Roman"/>
                <w:sz w:val="28"/>
                <w:szCs w:val="28"/>
              </w:rPr>
            </w:pPr>
          </w:p>
        </w:tc>
      </w:tr>
    </w:tbl>
    <w:p w:rsidR="00154F39" w:rsidRPr="00EC29B6" w:rsidRDefault="00154F39" w:rsidP="00CD3491">
      <w:pPr>
        <w:spacing w:after="0"/>
        <w:jc w:val="both"/>
        <w:rPr>
          <w:rFonts w:ascii="Times New Roman" w:hAnsi="Times New Roman"/>
          <w:sz w:val="28"/>
          <w:szCs w:val="28"/>
        </w:rPr>
      </w:pP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Слушая музыкальные произведения, дети по заданию педагога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могут отмечать карандашом в своих таблицах в тетрадях подходя-</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щие на их взгляд параметры для определения характера звучания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музыки. В процессе обсуждения результатов эти данные уточняются,</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обогащаются эмоциональными оттенками слов.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 В качестве вспомогательного средства здесь хорошую службу может сослу-</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жить словарь эмоциональных состояний в музы</w:t>
      </w:r>
      <w:r>
        <w:rPr>
          <w:rFonts w:ascii="Times New Roman" w:hAnsi="Times New Roman"/>
          <w:sz w:val="28"/>
          <w:szCs w:val="28"/>
        </w:rPr>
        <w:t>ке, разработанный В. Г. Ражнико</w:t>
      </w:r>
      <w:r w:rsidRPr="00EC29B6">
        <w:rPr>
          <w:rFonts w:ascii="Times New Roman" w:hAnsi="Times New Roman"/>
          <w:sz w:val="28"/>
          <w:szCs w:val="28"/>
        </w:rPr>
        <w:t>ным</w:t>
      </w:r>
      <w:r>
        <w:rPr>
          <w:rFonts w:ascii="Times New Roman" w:hAnsi="Times New Roman"/>
          <w:sz w:val="28"/>
          <w:szCs w:val="28"/>
        </w:rPr>
        <w:t xml:space="preserve">. На </w:t>
      </w:r>
      <w:r w:rsidRPr="00EC29B6">
        <w:rPr>
          <w:rFonts w:ascii="Times New Roman" w:hAnsi="Times New Roman"/>
          <w:sz w:val="28"/>
          <w:szCs w:val="28"/>
        </w:rPr>
        <w:t>уроках можно не дава</w:t>
      </w:r>
      <w:r>
        <w:rPr>
          <w:rFonts w:ascii="Times New Roman" w:hAnsi="Times New Roman"/>
          <w:sz w:val="28"/>
          <w:szCs w:val="28"/>
        </w:rPr>
        <w:t>ть обобщающих теоретических пон</w:t>
      </w:r>
      <w:r w:rsidRPr="00EC29B6">
        <w:rPr>
          <w:rFonts w:ascii="Times New Roman" w:hAnsi="Times New Roman"/>
          <w:sz w:val="28"/>
          <w:szCs w:val="28"/>
        </w:rPr>
        <w:t xml:space="preserve">ятий, но постепенно приучать к тому, что: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быстро - умеренно - медленно — темп;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высоко - низко - в пределах человеческого голоса — регистр;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тяжело - легко, густо - прозрачно — фактура;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весело - грустно — лад;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громко - тихо — динамика.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 качестве заданий можно предложить детям рассказать о своем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любимом времени года, времени дня, любимом дереве, цветке,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описать словами пейзаж за окном дома или классной комнаты. </w:t>
      </w:r>
    </w:p>
    <w:p w:rsidR="00154F39" w:rsidRDefault="00154F39" w:rsidP="00CD3491">
      <w:pPr>
        <w:spacing w:after="0"/>
        <w:jc w:val="both"/>
        <w:rPr>
          <w:rFonts w:ascii="Times New Roman" w:hAnsi="Times New Roman"/>
          <w:sz w:val="28"/>
          <w:szCs w:val="28"/>
        </w:rPr>
      </w:pPr>
      <w:r w:rsidRPr="001762E7">
        <w:rPr>
          <w:rFonts w:ascii="Times New Roman" w:hAnsi="Times New Roman"/>
          <w:i/>
          <w:sz w:val="28"/>
          <w:szCs w:val="28"/>
          <w:u w:val="single"/>
        </w:rPr>
        <w:t>Музыкальный материал:</w:t>
      </w:r>
      <w:r w:rsidRPr="00EC29B6">
        <w:rPr>
          <w:rFonts w:ascii="Times New Roman" w:hAnsi="Times New Roman"/>
          <w:sz w:val="28"/>
          <w:szCs w:val="28"/>
        </w:rPr>
        <w:t xml:space="preserve"> П. Чайковский. «Времена года»;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А.Вивальди. «Времена года»; А. Холминов. «Дождик»; Э. Григ.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«Весной»; Н. Мясковский. «Весеннее настроение»; А. Самонов.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«Дыхание осени»; И. С. Бах. «Весна»; Р. Леденев. «Ливень»; Г. Сви-</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ридов. «Весна и осень» (из музыкальных иллюстраций к к/ф «Ме-</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тель»); К. Дебюсси. «Шаги на снегу»; Э. Григ. «Утро»; В. Калинни-</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ков. Первая симфония, 2-я ч. (фрагмент, до начала средней части);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С. Прокофьев. «Ходит месяц над лугами»; В. Гаврилин. «Вечерняя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музыка» (из симфонии-действа «Перезвоны»). </w:t>
      </w:r>
    </w:p>
    <w:p w:rsidR="00154F39" w:rsidRPr="00EC29B6" w:rsidRDefault="00154F39" w:rsidP="00CD3491">
      <w:pPr>
        <w:spacing w:after="0"/>
        <w:jc w:val="both"/>
        <w:rPr>
          <w:rFonts w:ascii="Times New Roman" w:hAnsi="Times New Roman"/>
          <w:sz w:val="28"/>
          <w:szCs w:val="28"/>
        </w:rPr>
      </w:pPr>
      <w:r w:rsidRPr="001762E7">
        <w:rPr>
          <w:rFonts w:ascii="Times New Roman" w:hAnsi="Times New Roman"/>
          <w:i/>
          <w:sz w:val="28"/>
          <w:szCs w:val="28"/>
          <w:u w:val="single"/>
        </w:rPr>
        <w:t>Домашнее задание:</w:t>
      </w:r>
      <w:r w:rsidRPr="00EC29B6">
        <w:rPr>
          <w:rFonts w:ascii="Times New Roman" w:hAnsi="Times New Roman"/>
          <w:sz w:val="28"/>
          <w:szCs w:val="28"/>
        </w:rPr>
        <w:t xml:space="preserve"> подобрать загадки о временах года, найти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картинки, стихи с изображениями времен года. </w:t>
      </w:r>
    </w:p>
    <w:p w:rsidR="00154F39" w:rsidRPr="001762E7" w:rsidRDefault="00154F39" w:rsidP="00EE6FFE">
      <w:pPr>
        <w:spacing w:before="240" w:after="0"/>
        <w:jc w:val="both"/>
        <w:rPr>
          <w:rFonts w:ascii="Times New Roman" w:hAnsi="Times New Roman"/>
          <w:b/>
          <w:i/>
          <w:sz w:val="28"/>
          <w:szCs w:val="28"/>
        </w:rPr>
      </w:pPr>
      <w:r w:rsidRPr="00EC29B6">
        <w:rPr>
          <w:rFonts w:ascii="Times New Roman" w:hAnsi="Times New Roman"/>
          <w:b/>
          <w:sz w:val="28"/>
          <w:szCs w:val="28"/>
        </w:rPr>
        <w:t>Тема 3.</w:t>
      </w:r>
      <w:r w:rsidRPr="00EC29B6">
        <w:rPr>
          <w:rFonts w:ascii="Times New Roman" w:hAnsi="Times New Roman"/>
          <w:sz w:val="28"/>
          <w:szCs w:val="28"/>
        </w:rPr>
        <w:t xml:space="preserve"> </w:t>
      </w:r>
      <w:r w:rsidRPr="001762E7">
        <w:rPr>
          <w:rFonts w:ascii="Times New Roman" w:hAnsi="Times New Roman"/>
          <w:b/>
          <w:i/>
          <w:sz w:val="28"/>
          <w:szCs w:val="28"/>
        </w:rPr>
        <w:t xml:space="preserve">Животные, птицы, рыбы в музыке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Прежде чем начать слушать музыку, изображающую различных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животных, следует провести беседу о том, каких диких и домашних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животных, птиц, рыб дети знают, есть ли у них дома питомцы,</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как они о них заботятся, каковы их повадки и характер.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Стоит обратить внимание на размеры животных, на то, где они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обитают (на земле, под землей, в воде, в воздухе), как (в каком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темпе, с какой скоростью) могут двигаться, какие по ширине (амплитуде)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их движения (шаги, прыжки, бег, ползание). Знакомясь с </w:t>
      </w:r>
    </w:p>
    <w:p w:rsidR="00154F39" w:rsidRPr="00EC29B6" w:rsidRDefault="00154F39" w:rsidP="00CD3491">
      <w:pPr>
        <w:spacing w:after="0"/>
        <w:jc w:val="both"/>
        <w:rPr>
          <w:rFonts w:ascii="Times New Roman" w:hAnsi="Times New Roman"/>
        </w:rPr>
      </w:pPr>
      <w:r w:rsidRPr="00EC29B6">
        <w:rPr>
          <w:rFonts w:ascii="Times New Roman" w:hAnsi="Times New Roman"/>
          <w:sz w:val="28"/>
          <w:szCs w:val="28"/>
        </w:rPr>
        <w:t>музыкой, изображающей животных, птиц, рыб, можно обратить</w:t>
      </w:r>
      <w:r w:rsidRPr="00EC29B6">
        <w:rPr>
          <w:rFonts w:ascii="Times New Roman" w:hAnsi="Times New Roman"/>
        </w:rPr>
        <w:t xml:space="preserve">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внимание детей на выразительную роль темпа, регистров, интервалов, штрихов. Подчеркнуть, что эти понятия — темп, регистр, интервал — аналогичны «скорости», «размеру», «амплитуде движений» животных. Систематизируя эти наблюдения, можно составить следующую таблицу: </w:t>
      </w:r>
    </w:p>
    <w:p w:rsidR="00154F39" w:rsidRDefault="00154F39" w:rsidP="00CD3491">
      <w:pPr>
        <w:spacing w:after="0"/>
        <w:jc w:val="both"/>
        <w:rPr>
          <w:rFonts w:ascii="Times New Roman" w:hAnsi="Times New Roman"/>
          <w:b/>
          <w:sz w:val="28"/>
          <w:szCs w:val="28"/>
        </w:rPr>
      </w:pPr>
    </w:p>
    <w:p w:rsidR="00154F39" w:rsidRDefault="00154F39" w:rsidP="00CD3491">
      <w:pPr>
        <w:spacing w:after="0"/>
        <w:jc w:val="both"/>
        <w:rPr>
          <w:rFonts w:ascii="Times New Roman" w:hAnsi="Times New Roman"/>
          <w:b/>
          <w:sz w:val="28"/>
          <w:szCs w:val="28"/>
        </w:rPr>
      </w:pPr>
      <w:r w:rsidRPr="001762E7">
        <w:rPr>
          <w:rFonts w:ascii="Times New Roman" w:hAnsi="Times New Roman"/>
          <w:b/>
          <w:sz w:val="28"/>
          <w:szCs w:val="28"/>
        </w:rPr>
        <w:t xml:space="preserve">Таблица 2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92"/>
        <w:gridCol w:w="2111"/>
        <w:gridCol w:w="2976"/>
        <w:gridCol w:w="2092"/>
      </w:tblGrid>
      <w:tr w:rsidR="00154F39" w:rsidRPr="001646D1" w:rsidTr="001646D1">
        <w:tc>
          <w:tcPr>
            <w:tcW w:w="2392"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Животные</w:t>
            </w:r>
          </w:p>
        </w:tc>
        <w:tc>
          <w:tcPr>
            <w:tcW w:w="2111"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Крупные (примеры)</w:t>
            </w:r>
          </w:p>
        </w:tc>
        <w:tc>
          <w:tcPr>
            <w:tcW w:w="2976"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Средние (примеры)</w:t>
            </w:r>
          </w:p>
        </w:tc>
        <w:tc>
          <w:tcPr>
            <w:tcW w:w="2092"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Мелкие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(примеры) </w:t>
            </w:r>
          </w:p>
          <w:p w:rsidR="00154F39" w:rsidRPr="001646D1" w:rsidRDefault="00154F39" w:rsidP="001646D1">
            <w:pPr>
              <w:spacing w:after="0" w:line="240" w:lineRule="auto"/>
              <w:jc w:val="both"/>
              <w:rPr>
                <w:rFonts w:ascii="Times New Roman" w:hAnsi="Times New Roman"/>
                <w:b/>
                <w:sz w:val="28"/>
                <w:szCs w:val="28"/>
              </w:rPr>
            </w:pPr>
          </w:p>
        </w:tc>
      </w:tr>
      <w:tr w:rsidR="00154F39" w:rsidRPr="001646D1" w:rsidTr="001646D1">
        <w:tc>
          <w:tcPr>
            <w:tcW w:w="2392"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темп</w:t>
            </w:r>
          </w:p>
        </w:tc>
        <w:tc>
          <w:tcPr>
            <w:tcW w:w="2111"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медленный</w:t>
            </w:r>
          </w:p>
        </w:tc>
        <w:tc>
          <w:tcPr>
            <w:tcW w:w="2976"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умеренный</w:t>
            </w:r>
          </w:p>
        </w:tc>
        <w:tc>
          <w:tcPr>
            <w:tcW w:w="2092"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быстрый </w:t>
            </w:r>
          </w:p>
          <w:p w:rsidR="00154F39" w:rsidRPr="001646D1" w:rsidRDefault="00154F39" w:rsidP="001646D1">
            <w:pPr>
              <w:spacing w:after="0" w:line="240" w:lineRule="auto"/>
              <w:jc w:val="both"/>
              <w:rPr>
                <w:rFonts w:ascii="Times New Roman" w:hAnsi="Times New Roman"/>
                <w:b/>
                <w:sz w:val="28"/>
                <w:szCs w:val="28"/>
              </w:rPr>
            </w:pPr>
          </w:p>
        </w:tc>
      </w:tr>
      <w:tr w:rsidR="00154F39" w:rsidRPr="001646D1" w:rsidTr="001646D1">
        <w:tc>
          <w:tcPr>
            <w:tcW w:w="2392"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регистр</w:t>
            </w:r>
          </w:p>
        </w:tc>
        <w:tc>
          <w:tcPr>
            <w:tcW w:w="2111"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 xml:space="preserve">низкий </w:t>
            </w:r>
          </w:p>
        </w:tc>
        <w:tc>
          <w:tcPr>
            <w:tcW w:w="2976"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средний</w:t>
            </w:r>
          </w:p>
        </w:tc>
        <w:tc>
          <w:tcPr>
            <w:tcW w:w="2092"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высокий </w:t>
            </w:r>
          </w:p>
          <w:p w:rsidR="00154F39" w:rsidRPr="001646D1" w:rsidRDefault="00154F39" w:rsidP="001646D1">
            <w:pPr>
              <w:spacing w:after="0" w:line="240" w:lineRule="auto"/>
              <w:jc w:val="both"/>
              <w:rPr>
                <w:rFonts w:ascii="Times New Roman" w:hAnsi="Times New Roman"/>
                <w:b/>
                <w:sz w:val="28"/>
                <w:szCs w:val="28"/>
              </w:rPr>
            </w:pPr>
          </w:p>
        </w:tc>
      </w:tr>
      <w:tr w:rsidR="00154F39" w:rsidRPr="001646D1" w:rsidTr="001646D1">
        <w:tc>
          <w:tcPr>
            <w:tcW w:w="2392"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интервалы</w:t>
            </w:r>
          </w:p>
        </w:tc>
        <w:tc>
          <w:tcPr>
            <w:tcW w:w="2111"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широкие</w:t>
            </w:r>
          </w:p>
        </w:tc>
        <w:tc>
          <w:tcPr>
            <w:tcW w:w="2976"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не широкие и не узкие</w:t>
            </w:r>
          </w:p>
        </w:tc>
        <w:tc>
          <w:tcPr>
            <w:tcW w:w="2092"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узкие </w:t>
            </w:r>
          </w:p>
          <w:p w:rsidR="00154F39" w:rsidRPr="001646D1" w:rsidRDefault="00154F39" w:rsidP="001646D1">
            <w:pPr>
              <w:spacing w:after="0" w:line="240" w:lineRule="auto"/>
              <w:jc w:val="both"/>
              <w:rPr>
                <w:rFonts w:ascii="Times New Roman" w:hAnsi="Times New Roman"/>
                <w:b/>
                <w:sz w:val="28"/>
                <w:szCs w:val="28"/>
              </w:rPr>
            </w:pPr>
          </w:p>
        </w:tc>
      </w:tr>
    </w:tbl>
    <w:p w:rsidR="00154F39" w:rsidRPr="001762E7" w:rsidRDefault="00154F39" w:rsidP="00CD3491">
      <w:pPr>
        <w:spacing w:after="0"/>
        <w:jc w:val="both"/>
        <w:rPr>
          <w:rFonts w:ascii="Times New Roman" w:hAnsi="Times New Roman"/>
          <w:b/>
          <w:sz w:val="28"/>
          <w:szCs w:val="28"/>
        </w:rPr>
      </w:pP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Для того чтобы систематизировать наблюдения над тем, где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обитают животные, птицы и рыбы и как двигаются, можно составить следующую таблицу: </w:t>
      </w:r>
    </w:p>
    <w:p w:rsidR="00154F39" w:rsidRDefault="00154F39" w:rsidP="00CD3491">
      <w:pPr>
        <w:spacing w:after="0"/>
        <w:jc w:val="both"/>
        <w:rPr>
          <w:rFonts w:ascii="Times New Roman" w:hAnsi="Times New Roman"/>
          <w:b/>
          <w:sz w:val="28"/>
          <w:szCs w:val="28"/>
        </w:rPr>
      </w:pPr>
      <w:r w:rsidRPr="001762E7">
        <w:rPr>
          <w:rFonts w:ascii="Times New Roman" w:hAnsi="Times New Roman"/>
          <w:b/>
          <w:sz w:val="28"/>
          <w:szCs w:val="28"/>
        </w:rPr>
        <w:t xml:space="preserve">Таблица 3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90"/>
        <w:gridCol w:w="3190"/>
        <w:gridCol w:w="3191"/>
      </w:tblGrid>
      <w:tr w:rsidR="00154F39" w:rsidRPr="001646D1" w:rsidTr="001646D1">
        <w:tc>
          <w:tcPr>
            <w:tcW w:w="3190"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Среда обитания</w:t>
            </w:r>
          </w:p>
        </w:tc>
        <w:tc>
          <w:tcPr>
            <w:tcW w:w="3190"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Тип движения</w:t>
            </w:r>
          </w:p>
        </w:tc>
        <w:tc>
          <w:tcPr>
            <w:tcW w:w="3191"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Музыкальные штрихи </w:t>
            </w:r>
          </w:p>
          <w:p w:rsidR="00154F39" w:rsidRPr="001646D1" w:rsidRDefault="00154F39" w:rsidP="001646D1">
            <w:pPr>
              <w:spacing w:after="0" w:line="240" w:lineRule="auto"/>
              <w:jc w:val="both"/>
              <w:rPr>
                <w:rFonts w:ascii="Times New Roman" w:hAnsi="Times New Roman"/>
                <w:b/>
                <w:sz w:val="28"/>
                <w:szCs w:val="28"/>
              </w:rPr>
            </w:pPr>
          </w:p>
        </w:tc>
      </w:tr>
      <w:tr w:rsidR="00154F39" w:rsidRPr="001646D1" w:rsidTr="001646D1">
        <w:tc>
          <w:tcPr>
            <w:tcW w:w="3190"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земля </w:t>
            </w:r>
          </w:p>
          <w:p w:rsidR="00154F39" w:rsidRPr="001646D1" w:rsidRDefault="00154F39" w:rsidP="001646D1">
            <w:pPr>
              <w:spacing w:after="0" w:line="240" w:lineRule="auto"/>
              <w:jc w:val="both"/>
              <w:rPr>
                <w:rFonts w:ascii="Times New Roman" w:hAnsi="Times New Roman"/>
                <w:b/>
                <w:sz w:val="28"/>
                <w:szCs w:val="28"/>
              </w:rPr>
            </w:pPr>
          </w:p>
        </w:tc>
        <w:tc>
          <w:tcPr>
            <w:tcW w:w="3190"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 xml:space="preserve">шаги </w:t>
            </w:r>
          </w:p>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прыжки</w:t>
            </w:r>
          </w:p>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ползание</w:t>
            </w:r>
          </w:p>
        </w:tc>
        <w:tc>
          <w:tcPr>
            <w:tcW w:w="3191"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 xml:space="preserve">портаменто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стаккато </w:t>
            </w:r>
          </w:p>
          <w:p w:rsidR="00154F39" w:rsidRPr="001646D1" w:rsidRDefault="00154F39" w:rsidP="001646D1">
            <w:pPr>
              <w:spacing w:after="0"/>
              <w:jc w:val="both"/>
              <w:rPr>
                <w:rFonts w:ascii="Times New Roman" w:hAnsi="Times New Roman"/>
                <w:b/>
                <w:sz w:val="28"/>
                <w:szCs w:val="28"/>
              </w:rPr>
            </w:pPr>
            <w:r w:rsidRPr="001646D1">
              <w:rPr>
                <w:rFonts w:ascii="Times New Roman" w:hAnsi="Times New Roman"/>
                <w:sz w:val="28"/>
                <w:szCs w:val="28"/>
              </w:rPr>
              <w:t xml:space="preserve">легато </w:t>
            </w:r>
          </w:p>
        </w:tc>
      </w:tr>
      <w:tr w:rsidR="00154F39" w:rsidRPr="001646D1" w:rsidTr="001646D1">
        <w:tc>
          <w:tcPr>
            <w:tcW w:w="3190"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вода</w:t>
            </w:r>
          </w:p>
        </w:tc>
        <w:tc>
          <w:tcPr>
            <w:tcW w:w="3190"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плавание, ныряние</w:t>
            </w:r>
          </w:p>
        </w:tc>
        <w:tc>
          <w:tcPr>
            <w:tcW w:w="3191"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легато </w:t>
            </w:r>
          </w:p>
          <w:p w:rsidR="00154F39" w:rsidRPr="001646D1" w:rsidRDefault="00154F39" w:rsidP="001646D1">
            <w:pPr>
              <w:spacing w:after="0" w:line="240" w:lineRule="auto"/>
              <w:jc w:val="both"/>
              <w:rPr>
                <w:rFonts w:ascii="Times New Roman" w:hAnsi="Times New Roman"/>
                <w:b/>
                <w:sz w:val="28"/>
                <w:szCs w:val="28"/>
              </w:rPr>
            </w:pPr>
          </w:p>
        </w:tc>
      </w:tr>
      <w:tr w:rsidR="00154F39" w:rsidRPr="001646D1" w:rsidTr="001646D1">
        <w:tc>
          <w:tcPr>
            <w:tcW w:w="3190"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воздух</w:t>
            </w:r>
          </w:p>
        </w:tc>
        <w:tc>
          <w:tcPr>
            <w:tcW w:w="3190" w:type="dxa"/>
          </w:tcPr>
          <w:p w:rsidR="00154F39" w:rsidRPr="001646D1" w:rsidRDefault="00154F39" w:rsidP="001646D1">
            <w:pPr>
              <w:spacing w:after="0" w:line="240" w:lineRule="auto"/>
              <w:jc w:val="both"/>
              <w:rPr>
                <w:rFonts w:ascii="Times New Roman" w:hAnsi="Times New Roman"/>
                <w:b/>
                <w:sz w:val="28"/>
                <w:szCs w:val="28"/>
              </w:rPr>
            </w:pPr>
            <w:r w:rsidRPr="001646D1">
              <w:rPr>
                <w:rFonts w:ascii="Times New Roman" w:hAnsi="Times New Roman"/>
                <w:sz w:val="28"/>
                <w:szCs w:val="28"/>
              </w:rPr>
              <w:t>полет, планирование</w:t>
            </w:r>
          </w:p>
        </w:tc>
        <w:tc>
          <w:tcPr>
            <w:tcW w:w="3191"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легато </w:t>
            </w:r>
          </w:p>
          <w:p w:rsidR="00154F39" w:rsidRPr="001646D1" w:rsidRDefault="00154F39" w:rsidP="001646D1">
            <w:pPr>
              <w:spacing w:after="0" w:line="240" w:lineRule="auto"/>
              <w:jc w:val="both"/>
              <w:rPr>
                <w:rFonts w:ascii="Times New Roman" w:hAnsi="Times New Roman"/>
                <w:b/>
                <w:sz w:val="28"/>
                <w:szCs w:val="28"/>
              </w:rPr>
            </w:pPr>
          </w:p>
        </w:tc>
      </w:tr>
    </w:tbl>
    <w:p w:rsidR="00154F39" w:rsidRPr="001762E7" w:rsidRDefault="00154F39" w:rsidP="00CD3491">
      <w:pPr>
        <w:spacing w:after="0"/>
        <w:jc w:val="both"/>
        <w:rPr>
          <w:rFonts w:ascii="Times New Roman" w:hAnsi="Times New Roman"/>
          <w:b/>
          <w:sz w:val="28"/>
          <w:szCs w:val="28"/>
        </w:rPr>
      </w:pPr>
    </w:p>
    <w:p w:rsidR="00154F39" w:rsidRPr="00EC29B6" w:rsidRDefault="00154F39" w:rsidP="00CD3491">
      <w:pPr>
        <w:spacing w:after="0"/>
        <w:jc w:val="both"/>
        <w:rPr>
          <w:rFonts w:ascii="Times New Roman" w:hAnsi="Times New Roman"/>
          <w:sz w:val="28"/>
          <w:szCs w:val="28"/>
        </w:rPr>
      </w:pPr>
      <w:r w:rsidRPr="00E4585B">
        <w:rPr>
          <w:rFonts w:ascii="Times New Roman" w:hAnsi="Times New Roman"/>
          <w:i/>
          <w:sz w:val="28"/>
          <w:szCs w:val="28"/>
          <w:u w:val="single"/>
        </w:rPr>
        <w:t xml:space="preserve">Музыкальный материал: </w:t>
      </w:r>
      <w:r w:rsidRPr="00EC29B6">
        <w:rPr>
          <w:rFonts w:ascii="Times New Roman" w:hAnsi="Times New Roman"/>
          <w:sz w:val="28"/>
          <w:szCs w:val="28"/>
        </w:rPr>
        <w:t xml:space="preserve">К. Сен-Санс. «Карнавал животных»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(Королевский марш льва, Слон, Аквариум, Антилопы, Петухи 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курицы, Кукушка в чаще леса, Лебедь, Финал); М. Журбин. «Косолапый мишка»; Г. Галынин. «Медведь»; Д. Шостакович. «Медведь»; Ф. Рыбицкий. «Кот и мышь»; Д. Кабалевский. «Ежик»; Э. Тамберг. «Кукуют кукушки»; Ж. Метпаллиди. «Воробушкам холодно»; Леммик. «Песня птиц»; Цагерейшвили. «Дятел»; Н. Римский-Корсаков. Пляска золотых рыбок из оперы «Садко»; В. Бояшов. «Рыба-кит» (из сюиты к сказке П. Ершова «Конек-Горбунок»). </w:t>
      </w:r>
    </w:p>
    <w:p w:rsidR="00154F39" w:rsidRPr="00EC29B6" w:rsidRDefault="00154F39" w:rsidP="00CD3491">
      <w:pPr>
        <w:spacing w:after="0"/>
        <w:jc w:val="both"/>
        <w:rPr>
          <w:rFonts w:ascii="Times New Roman" w:hAnsi="Times New Roman"/>
          <w:sz w:val="28"/>
          <w:szCs w:val="28"/>
        </w:rPr>
      </w:pPr>
      <w:r w:rsidRPr="00E4585B">
        <w:rPr>
          <w:rFonts w:ascii="Times New Roman" w:hAnsi="Times New Roman"/>
          <w:i/>
          <w:sz w:val="28"/>
          <w:szCs w:val="28"/>
          <w:u w:val="single"/>
        </w:rPr>
        <w:t>Домашнее задание:</w:t>
      </w:r>
      <w:r w:rsidRPr="00EC29B6">
        <w:rPr>
          <w:rFonts w:ascii="Times New Roman" w:hAnsi="Times New Roman"/>
          <w:sz w:val="28"/>
          <w:szCs w:val="28"/>
        </w:rPr>
        <w:t xml:space="preserve"> подобрать загадки, картинки, стихи о жи-</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вотных, птицах и рыбах. Нарисовать свое любимое животное, птцу или рыбу или найти картинку с подходящим изображением. На фортепиано попробовать создать звуковые эскизы, изображающие крупных, средних или мелких животных, рыб и птиц с помощью подходящих темпов, регистров, интервалов и штрихов. </w:t>
      </w:r>
    </w:p>
    <w:p w:rsidR="00154F39" w:rsidRPr="00E4585B" w:rsidRDefault="00154F39" w:rsidP="00EE6FFE">
      <w:pPr>
        <w:spacing w:before="240" w:after="0"/>
        <w:jc w:val="both"/>
        <w:rPr>
          <w:rFonts w:ascii="Times New Roman" w:hAnsi="Times New Roman"/>
          <w:b/>
          <w:i/>
          <w:sz w:val="28"/>
          <w:szCs w:val="28"/>
        </w:rPr>
      </w:pPr>
      <w:r w:rsidRPr="00EC29B6">
        <w:rPr>
          <w:rFonts w:ascii="Times New Roman" w:hAnsi="Times New Roman"/>
          <w:b/>
          <w:sz w:val="28"/>
          <w:szCs w:val="28"/>
        </w:rPr>
        <w:t>Тема 4.</w:t>
      </w:r>
      <w:r w:rsidRPr="00EC29B6">
        <w:rPr>
          <w:rFonts w:ascii="Times New Roman" w:hAnsi="Times New Roman"/>
          <w:sz w:val="28"/>
          <w:szCs w:val="28"/>
        </w:rPr>
        <w:t xml:space="preserve"> </w:t>
      </w:r>
      <w:r w:rsidRPr="00E4585B">
        <w:rPr>
          <w:rFonts w:ascii="Times New Roman" w:hAnsi="Times New Roman"/>
          <w:b/>
          <w:i/>
          <w:sz w:val="28"/>
          <w:szCs w:val="28"/>
        </w:rPr>
        <w:t xml:space="preserve">Возраст, настроение и характер человека в музыке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 начале изучения этой темы проводится беседа, в ходе которой </w:t>
      </w:r>
    </w:p>
    <w:p w:rsidR="00154F39"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детям предлагается подумать и дать ответы на такие вопросы: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1. Какими по возрасту могут быть люди? 2. Какие настроения бывают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у человека?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Знакомясь с музыкой, мы обращаем внимание на качественную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сторону интервалов (консонансы и диссонансы), на выразительные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возможности лада, темпа и регистра, штрихи. </w:t>
      </w:r>
    </w:p>
    <w:p w:rsidR="00154F39" w:rsidRPr="00EC29B6" w:rsidRDefault="00154F39" w:rsidP="00CD3491">
      <w:pPr>
        <w:spacing w:after="0"/>
        <w:jc w:val="both"/>
        <w:rPr>
          <w:rFonts w:ascii="Times New Roman" w:hAnsi="Times New Roman"/>
          <w:sz w:val="28"/>
          <w:szCs w:val="28"/>
        </w:rPr>
      </w:pPr>
      <w:r w:rsidRPr="00E4585B">
        <w:rPr>
          <w:rFonts w:ascii="Times New Roman" w:hAnsi="Times New Roman"/>
          <w:i/>
          <w:sz w:val="28"/>
          <w:szCs w:val="28"/>
          <w:u w:val="single"/>
        </w:rPr>
        <w:t>Музыкальный материал:</w:t>
      </w:r>
      <w:r w:rsidRPr="00EC29B6">
        <w:rPr>
          <w:rFonts w:ascii="Times New Roman" w:hAnsi="Times New Roman"/>
          <w:sz w:val="28"/>
          <w:szCs w:val="28"/>
        </w:rPr>
        <w:t xml:space="preserve"> Дм. Кабалевский. «Плакса», «Злюка»,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«Резвушка»; С. Прокофьев. «Болтунья»; Г. Свиридов. «Упрямец»;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С. Слонимский. «Ябедник»; П. Чайковский. «Мама», «Сладкая греза»; Ю. Геворкян. «Обидели»; Т. Смирнова. «Шалун», «Жалоба»;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А. Гречанинов. «Жалоба»; Д. Благой. «Хвастунишка»; Р. Шуман.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«Веселый крестьянин». </w:t>
      </w:r>
    </w:p>
    <w:p w:rsidR="00154F39" w:rsidRPr="00EC29B6" w:rsidRDefault="00154F39" w:rsidP="00CD3491">
      <w:pPr>
        <w:spacing w:after="0"/>
        <w:jc w:val="both"/>
        <w:rPr>
          <w:rFonts w:ascii="Times New Roman" w:hAnsi="Times New Roman"/>
          <w:sz w:val="28"/>
          <w:szCs w:val="28"/>
        </w:rPr>
      </w:pPr>
      <w:r w:rsidRPr="00E4585B">
        <w:rPr>
          <w:rFonts w:ascii="Times New Roman" w:hAnsi="Times New Roman"/>
          <w:i/>
          <w:sz w:val="28"/>
          <w:szCs w:val="28"/>
          <w:u w:val="single"/>
        </w:rPr>
        <w:t>Домашнее задание:</w:t>
      </w:r>
      <w:r w:rsidRPr="00EC29B6">
        <w:rPr>
          <w:rFonts w:ascii="Times New Roman" w:hAnsi="Times New Roman"/>
          <w:sz w:val="28"/>
          <w:szCs w:val="28"/>
        </w:rPr>
        <w:t xml:space="preserve"> изобразить на фортепиано диалог злого 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доброго человека в виде небольших звуковых эскизов. </w:t>
      </w:r>
    </w:p>
    <w:p w:rsidR="00154F39" w:rsidRPr="00E4585B" w:rsidRDefault="00154F39" w:rsidP="00EE6FFE">
      <w:pPr>
        <w:spacing w:before="240" w:after="0"/>
        <w:jc w:val="both"/>
        <w:rPr>
          <w:rFonts w:ascii="Times New Roman" w:hAnsi="Times New Roman"/>
          <w:b/>
          <w:i/>
          <w:sz w:val="28"/>
          <w:szCs w:val="28"/>
        </w:rPr>
      </w:pPr>
      <w:r w:rsidRPr="00EC29B6">
        <w:rPr>
          <w:rFonts w:ascii="Times New Roman" w:hAnsi="Times New Roman"/>
          <w:b/>
          <w:sz w:val="28"/>
          <w:szCs w:val="28"/>
        </w:rPr>
        <w:t>Тема 5</w:t>
      </w:r>
      <w:r w:rsidRPr="00E4585B">
        <w:rPr>
          <w:rFonts w:ascii="Times New Roman" w:hAnsi="Times New Roman"/>
          <w:b/>
          <w:i/>
          <w:sz w:val="28"/>
          <w:szCs w:val="28"/>
        </w:rPr>
        <w:t xml:space="preserve">. Фантастические и сказочные персонажи в музыке.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Изучая эту тему, вспоминаем известные детям сказки и персонажей</w:t>
      </w:r>
      <w:r>
        <w:rPr>
          <w:rFonts w:ascii="Times New Roman" w:hAnsi="Times New Roman"/>
          <w:sz w:val="28"/>
          <w:szCs w:val="28"/>
        </w:rPr>
        <w:t>,</w:t>
      </w:r>
      <w:r w:rsidRPr="00EC29B6">
        <w:rPr>
          <w:rFonts w:ascii="Times New Roman" w:hAnsi="Times New Roman"/>
          <w:sz w:val="28"/>
          <w:szCs w:val="28"/>
        </w:rPr>
        <w:t xml:space="preserve">  которые в них изображаются. Любителей фантастики просим рассказать о фантастических существах, появившихся в новейших литературных произведениях. Слушая музыку, обращаем внимание на особые виды ладов (уменьшенный, увеличенный), интервалы, регистры, тембры.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 Для лучшего запоминания закономерностей изображения разных по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характеру персонажей делается следующая таблица: </w:t>
      </w:r>
    </w:p>
    <w:p w:rsidR="00154F39" w:rsidRDefault="00154F39" w:rsidP="00CD3491">
      <w:pPr>
        <w:spacing w:after="0"/>
        <w:jc w:val="both"/>
        <w:rPr>
          <w:rFonts w:ascii="Times New Roman" w:hAnsi="Times New Roman"/>
          <w:b/>
          <w:sz w:val="28"/>
          <w:szCs w:val="28"/>
        </w:rPr>
      </w:pPr>
      <w:r w:rsidRPr="00E4585B">
        <w:rPr>
          <w:rFonts w:ascii="Times New Roman" w:hAnsi="Times New Roman"/>
          <w:b/>
          <w:sz w:val="28"/>
          <w:szCs w:val="28"/>
        </w:rPr>
        <w:t xml:space="preserve">Таблица 4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154F39" w:rsidRPr="001646D1" w:rsidTr="001646D1">
        <w:tc>
          <w:tcPr>
            <w:tcW w:w="4785" w:type="dxa"/>
          </w:tcPr>
          <w:p w:rsidR="00154F39" w:rsidRPr="001646D1" w:rsidRDefault="00154F39" w:rsidP="001646D1">
            <w:pPr>
              <w:spacing w:after="0" w:line="240" w:lineRule="auto"/>
              <w:jc w:val="both"/>
              <w:rPr>
                <w:rFonts w:ascii="Times New Roman" w:hAnsi="Times New Roman"/>
                <w:sz w:val="28"/>
                <w:szCs w:val="28"/>
              </w:rPr>
            </w:pPr>
            <w:r w:rsidRPr="001646D1">
              <w:rPr>
                <w:rFonts w:ascii="Times New Roman" w:hAnsi="Times New Roman"/>
                <w:sz w:val="28"/>
                <w:szCs w:val="28"/>
              </w:rPr>
              <w:t>персонажи</w:t>
            </w:r>
          </w:p>
        </w:tc>
        <w:tc>
          <w:tcPr>
            <w:tcW w:w="4786"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Средства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выразительности </w:t>
            </w:r>
          </w:p>
          <w:p w:rsidR="00154F39" w:rsidRPr="001646D1" w:rsidRDefault="00154F39" w:rsidP="001646D1">
            <w:pPr>
              <w:spacing w:after="0" w:line="240" w:lineRule="auto"/>
              <w:jc w:val="both"/>
              <w:rPr>
                <w:rFonts w:ascii="Times New Roman" w:hAnsi="Times New Roman"/>
                <w:b/>
                <w:sz w:val="28"/>
                <w:szCs w:val="28"/>
              </w:rPr>
            </w:pPr>
          </w:p>
        </w:tc>
      </w:tr>
      <w:tr w:rsidR="00154F39" w:rsidRPr="001646D1" w:rsidTr="001646D1">
        <w:tc>
          <w:tcPr>
            <w:tcW w:w="4785"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Злые фантастические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персонажи </w:t>
            </w:r>
          </w:p>
          <w:p w:rsidR="00154F39" w:rsidRPr="001646D1" w:rsidRDefault="00154F39" w:rsidP="001646D1">
            <w:pPr>
              <w:spacing w:after="0" w:line="240" w:lineRule="auto"/>
              <w:jc w:val="both"/>
              <w:rPr>
                <w:rFonts w:ascii="Times New Roman" w:hAnsi="Times New Roman"/>
                <w:b/>
                <w:sz w:val="28"/>
                <w:szCs w:val="28"/>
              </w:rPr>
            </w:pPr>
          </w:p>
        </w:tc>
        <w:tc>
          <w:tcPr>
            <w:tcW w:w="4786"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Минор, уменьшенный лад,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хроматизмы.</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Низкий ,средний, высокий регистр.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Интервалы  диссонирующие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(широкие или узкие)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свистящие, грохочущие,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пугающие, холодные,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мрачные. </w:t>
            </w:r>
          </w:p>
          <w:p w:rsidR="00154F39" w:rsidRPr="001646D1" w:rsidRDefault="00154F39" w:rsidP="001646D1">
            <w:pPr>
              <w:spacing w:after="0"/>
              <w:jc w:val="both"/>
              <w:rPr>
                <w:rFonts w:ascii="Times New Roman" w:hAnsi="Times New Roman"/>
                <w:sz w:val="28"/>
                <w:szCs w:val="28"/>
              </w:rPr>
            </w:pP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 </w:t>
            </w:r>
          </w:p>
          <w:p w:rsidR="00154F39" w:rsidRPr="001646D1" w:rsidRDefault="00154F39" w:rsidP="001646D1">
            <w:pPr>
              <w:spacing w:after="0" w:line="240" w:lineRule="auto"/>
              <w:jc w:val="both"/>
              <w:rPr>
                <w:rFonts w:ascii="Times New Roman" w:hAnsi="Times New Roman"/>
                <w:b/>
                <w:sz w:val="28"/>
                <w:szCs w:val="28"/>
              </w:rPr>
            </w:pPr>
          </w:p>
        </w:tc>
      </w:tr>
      <w:tr w:rsidR="00154F39" w:rsidRPr="001646D1" w:rsidTr="001646D1">
        <w:tc>
          <w:tcPr>
            <w:tcW w:w="4785"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Добрые фантастические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персонажи </w:t>
            </w:r>
          </w:p>
          <w:p w:rsidR="00154F39" w:rsidRPr="001646D1" w:rsidRDefault="00154F39" w:rsidP="001646D1">
            <w:pPr>
              <w:spacing w:after="0" w:line="240" w:lineRule="auto"/>
              <w:jc w:val="both"/>
              <w:rPr>
                <w:rFonts w:ascii="Times New Roman" w:hAnsi="Times New Roman"/>
                <w:b/>
                <w:sz w:val="28"/>
                <w:szCs w:val="28"/>
              </w:rPr>
            </w:pPr>
          </w:p>
        </w:tc>
        <w:tc>
          <w:tcPr>
            <w:tcW w:w="4786" w:type="dxa"/>
          </w:tcPr>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Мажор, диатоника,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может быть целотонный лад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или причудливый.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лад .</w:t>
            </w:r>
          </w:p>
          <w:p w:rsidR="00154F39" w:rsidRPr="001646D1" w:rsidRDefault="00154F39" w:rsidP="001646D1">
            <w:pPr>
              <w:spacing w:after="0"/>
              <w:jc w:val="both"/>
              <w:rPr>
                <w:rFonts w:ascii="Times New Roman" w:hAnsi="Times New Roman"/>
                <w:sz w:val="28"/>
                <w:szCs w:val="28"/>
              </w:rPr>
            </w:pPr>
            <w:r w:rsidRPr="001646D1">
              <w:rPr>
                <w:rFonts w:ascii="Times New Roman" w:hAnsi="Times New Roman"/>
                <w:sz w:val="28"/>
                <w:szCs w:val="28"/>
              </w:rPr>
              <w:t xml:space="preserve">Интервалы: консонансы, светлые, теплые, ласкающие, нежные. </w:t>
            </w:r>
          </w:p>
          <w:p w:rsidR="00154F39" w:rsidRPr="001646D1" w:rsidRDefault="00154F39" w:rsidP="001646D1">
            <w:pPr>
              <w:spacing w:after="0" w:line="240" w:lineRule="auto"/>
              <w:jc w:val="both"/>
              <w:rPr>
                <w:rFonts w:ascii="Times New Roman" w:hAnsi="Times New Roman"/>
                <w:b/>
                <w:sz w:val="28"/>
                <w:szCs w:val="28"/>
              </w:rPr>
            </w:pPr>
          </w:p>
        </w:tc>
      </w:tr>
    </w:tbl>
    <w:p w:rsidR="00154F39" w:rsidRPr="00E4585B" w:rsidRDefault="00154F39" w:rsidP="00CD3491">
      <w:pPr>
        <w:spacing w:after="0"/>
        <w:jc w:val="both"/>
        <w:rPr>
          <w:rFonts w:ascii="Times New Roman" w:hAnsi="Times New Roman"/>
          <w:b/>
          <w:sz w:val="28"/>
          <w:szCs w:val="28"/>
        </w:rPr>
      </w:pPr>
    </w:p>
    <w:p w:rsidR="00154F39" w:rsidRPr="00EC29B6" w:rsidRDefault="00154F39" w:rsidP="00CD3491">
      <w:pPr>
        <w:spacing w:after="0"/>
        <w:jc w:val="both"/>
        <w:rPr>
          <w:rFonts w:ascii="Times New Roman" w:hAnsi="Times New Roman"/>
          <w:sz w:val="28"/>
          <w:szCs w:val="28"/>
        </w:rPr>
      </w:pPr>
      <w:r w:rsidRPr="00E4585B">
        <w:rPr>
          <w:rFonts w:ascii="Times New Roman" w:hAnsi="Times New Roman"/>
          <w:i/>
          <w:sz w:val="28"/>
          <w:szCs w:val="28"/>
          <w:u w:val="single"/>
        </w:rPr>
        <w:t>Музыкальный материал</w:t>
      </w:r>
      <w:r w:rsidRPr="00EC29B6">
        <w:rPr>
          <w:rFonts w:ascii="Times New Roman" w:hAnsi="Times New Roman"/>
          <w:sz w:val="28"/>
          <w:szCs w:val="28"/>
        </w:rPr>
        <w:t>: А.Даргомыжский. «Баба-яга</w:t>
      </w:r>
      <w:r>
        <w:rPr>
          <w:rFonts w:ascii="Times New Roman" w:hAnsi="Times New Roman"/>
          <w:sz w:val="28"/>
          <w:szCs w:val="28"/>
        </w:rPr>
        <w:t>»</w:t>
      </w:r>
      <w:r w:rsidRPr="00EC29B6">
        <w:rPr>
          <w:rFonts w:ascii="Times New Roman" w:hAnsi="Times New Roman"/>
          <w:sz w:val="28"/>
          <w:szCs w:val="28"/>
        </w:rPr>
        <w:t>; П. Чайковский. «Баба-Яга»; А. Лядов. «Баба-яга»; М. Мусоргский. «Избушка на курьих ножках», «Гном» (из цикла «Картинки с выставки»), «Ночь на Лысой горе»; Э. Григ. «Кобольд», «В пещере</w:t>
      </w:r>
      <w:r>
        <w:rPr>
          <w:rFonts w:ascii="Times New Roman" w:hAnsi="Times New Roman"/>
          <w:sz w:val="28"/>
          <w:szCs w:val="28"/>
        </w:rPr>
        <w:t xml:space="preserve"> </w:t>
      </w:r>
      <w:r w:rsidRPr="00EC29B6">
        <w:rPr>
          <w:rFonts w:ascii="Times New Roman" w:hAnsi="Times New Roman"/>
          <w:sz w:val="28"/>
          <w:szCs w:val="28"/>
        </w:rPr>
        <w:t xml:space="preserve">горного короля»; А. Лядов. «Кикимора», «Волшебное озеро»; С. Слонимский. «Марш Бармалея»; Н. Римский-Корсаков. «Три чуда» (сюита из оперы «Сказка о царе Салтане»); П. Чайковский. Вступление к балету «Спящая красавица» (темы Феи Карабос и Феи Сирени), Танец Феи Драже из балета «Щелкунчик»; Р. Шуман. «Дед Мороз», Н. Римский-Корсаков. Песня Деда Мороза из оперы «Снегурочка»,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Вступление и хор цветов из 4-го действия оперы. </w:t>
      </w:r>
    </w:p>
    <w:p w:rsidR="00154F39" w:rsidRPr="00EC29B6" w:rsidRDefault="00154F39" w:rsidP="00CD3491">
      <w:pPr>
        <w:spacing w:after="0"/>
        <w:jc w:val="both"/>
        <w:rPr>
          <w:rFonts w:ascii="Times New Roman" w:hAnsi="Times New Roman"/>
          <w:sz w:val="28"/>
          <w:szCs w:val="28"/>
        </w:rPr>
      </w:pPr>
      <w:r w:rsidRPr="00E4585B">
        <w:rPr>
          <w:rFonts w:ascii="Times New Roman" w:hAnsi="Times New Roman"/>
          <w:i/>
          <w:sz w:val="28"/>
          <w:szCs w:val="28"/>
          <w:u w:val="single"/>
        </w:rPr>
        <w:t>Домашнее задание:</w:t>
      </w:r>
      <w:r w:rsidRPr="00EC29B6">
        <w:rPr>
          <w:rFonts w:ascii="Times New Roman" w:hAnsi="Times New Roman"/>
          <w:sz w:val="28"/>
          <w:szCs w:val="28"/>
        </w:rPr>
        <w:t xml:space="preserve"> нарисовать фантастический персонаж, чье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изображение в музыке произвело наибольшее впечатление. </w:t>
      </w:r>
    </w:p>
    <w:p w:rsidR="00154F39" w:rsidRPr="00E4585B" w:rsidRDefault="00154F39" w:rsidP="00EE6FFE">
      <w:pPr>
        <w:spacing w:before="240" w:after="0"/>
        <w:jc w:val="both"/>
        <w:rPr>
          <w:rFonts w:ascii="Times New Roman" w:hAnsi="Times New Roman"/>
          <w:b/>
          <w:i/>
          <w:sz w:val="28"/>
          <w:szCs w:val="28"/>
        </w:rPr>
      </w:pPr>
      <w:r w:rsidRPr="00EC29B6">
        <w:rPr>
          <w:rFonts w:ascii="Times New Roman" w:hAnsi="Times New Roman"/>
          <w:b/>
          <w:sz w:val="28"/>
          <w:szCs w:val="28"/>
        </w:rPr>
        <w:t>Тема 6.</w:t>
      </w:r>
      <w:r w:rsidRPr="00EC29B6">
        <w:rPr>
          <w:rFonts w:ascii="Times New Roman" w:hAnsi="Times New Roman"/>
          <w:sz w:val="28"/>
          <w:szCs w:val="28"/>
        </w:rPr>
        <w:t xml:space="preserve"> </w:t>
      </w:r>
      <w:r w:rsidRPr="00E4585B">
        <w:rPr>
          <w:rFonts w:ascii="Times New Roman" w:hAnsi="Times New Roman"/>
          <w:b/>
          <w:i/>
          <w:sz w:val="28"/>
          <w:szCs w:val="28"/>
        </w:rPr>
        <w:t xml:space="preserve">Движения под музыку.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Различные виды маршей.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Танцы (народные, старинные, современные)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Второй блок тем рассматривает первичные бытовые жанры и их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проявления в музыке. При изучении тем второго блока внимание детей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фиксируется на предназначении музыки в нашей повседневной жизни и роли бытовых жанров, таких как марши, танцы. При выборе музыкальных произведений педагог должен показать детям разные в виды маршей — детский, игрушечный, военный, пионерский, спортивный, траурный, сказочный.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Изучая танцы, можно познакомить детей с наиболее известными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европейскими танцами, такими как менуэт, вальс, полька, показать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наиболее яркие образцы различных национальных танцев — русских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(камаринская, трепак, барыня), украинских (гопак), кавказских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(лезгинка), польских (мазурка и полонез). При изучении танцев педагог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должен показать детям картинки, изображающие национальные костюмы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и движения танцев. Если в школе искусств есть хореографическое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отделение, то можно привлечь хореографов и с их помощью показать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основные движения тех или иных танцев. Если дети изучают в школе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ритмику, можно попробовать вместе с ними разучить эти движения. При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прослушивании танцев и маршей обратите внимание детей на характер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движения, создаваемый музыкой, и жанровые признаки танца или марша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(размер, темп, ритм). Виды контроля по второй теме: музыкальная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викторина танцев и маршей. По картинкам нужно узнать изображения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танцев, по показу движений вспомнить танцы, в предложенных стихах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дать эмоциональную характеристику бытовых жанров. </w:t>
      </w:r>
    </w:p>
    <w:p w:rsidR="00154F39" w:rsidRPr="00EC29B6" w:rsidRDefault="00154F39" w:rsidP="00CD3491">
      <w:pPr>
        <w:spacing w:after="0"/>
        <w:jc w:val="both"/>
        <w:rPr>
          <w:rFonts w:ascii="Times New Roman" w:hAnsi="Times New Roman"/>
          <w:sz w:val="28"/>
          <w:szCs w:val="28"/>
        </w:rPr>
      </w:pPr>
      <w:r w:rsidRPr="00EE29BD">
        <w:rPr>
          <w:rFonts w:ascii="Times New Roman" w:hAnsi="Times New Roman"/>
          <w:i/>
          <w:sz w:val="28"/>
          <w:szCs w:val="28"/>
          <w:u w:val="single"/>
        </w:rPr>
        <w:t>Музыкальный материал:</w:t>
      </w:r>
      <w:r w:rsidRPr="00EC29B6">
        <w:rPr>
          <w:rFonts w:ascii="Times New Roman" w:hAnsi="Times New Roman"/>
          <w:sz w:val="28"/>
          <w:szCs w:val="28"/>
        </w:rPr>
        <w:t xml:space="preserve"> С. Прокофьев. «Марш»; И. Дунаевский.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«Марш футболистов»; П. Чайковский. «Марш деревянных солдатиков»;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М. Глинка. Марш Черномора из оперы «Руслан и Людмила»; Н. Римский-</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Корсаков. Шествие царя Берендея из оперы «Снегурочка»; Ф. Шопен. 3-я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часть сонаты b-moll; Ф. Мендельсон. Свадебный марш из спектакля «Сон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в летнюю ночь»; П. Чайковский. Камаринская, Полька (из цикла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«Детский альбом»); М. Глинка. Полька; Я. Сибелиус. Грустный вальс; В.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А. Моцарт. Менуэт; Л. Боккерини. Менуэт; М. Мусоргский. Гопак из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оперы «Сорочинская ярмарка»; Ф. Шопен. Полонез A-dur, Мазурка B-dur;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А. Рубинштейн. Лезгинка из оперы «Демон»; А. Хачатурян. Лезгинка из </w:t>
      </w:r>
    </w:p>
    <w:p w:rsidR="00154F39" w:rsidRPr="00EC29B6"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балета «Гаянэ». </w:t>
      </w:r>
    </w:p>
    <w:p w:rsidR="00154F39" w:rsidRPr="00EC29B6" w:rsidRDefault="00154F39" w:rsidP="00CD3491">
      <w:pPr>
        <w:spacing w:after="0"/>
        <w:jc w:val="both"/>
        <w:rPr>
          <w:rFonts w:ascii="Times New Roman" w:hAnsi="Times New Roman"/>
          <w:sz w:val="28"/>
          <w:szCs w:val="28"/>
        </w:rPr>
      </w:pPr>
      <w:r w:rsidRPr="00EE29BD">
        <w:rPr>
          <w:rFonts w:ascii="Times New Roman" w:hAnsi="Times New Roman"/>
          <w:i/>
          <w:sz w:val="28"/>
          <w:szCs w:val="28"/>
          <w:u w:val="single"/>
        </w:rPr>
        <w:t>Домашнее задание:</w:t>
      </w:r>
      <w:r w:rsidRPr="00EC29B6">
        <w:rPr>
          <w:rFonts w:ascii="Times New Roman" w:hAnsi="Times New Roman"/>
          <w:sz w:val="28"/>
          <w:szCs w:val="28"/>
        </w:rPr>
        <w:t xml:space="preserve"> попробовать сочинить мелодию марша, польки, </w:t>
      </w:r>
    </w:p>
    <w:p w:rsidR="00154F39" w:rsidRDefault="00154F39" w:rsidP="00CD3491">
      <w:pPr>
        <w:spacing w:after="0"/>
        <w:jc w:val="both"/>
        <w:rPr>
          <w:rFonts w:ascii="Times New Roman" w:hAnsi="Times New Roman"/>
          <w:sz w:val="28"/>
          <w:szCs w:val="28"/>
        </w:rPr>
      </w:pPr>
      <w:r w:rsidRPr="00EC29B6">
        <w:rPr>
          <w:rFonts w:ascii="Times New Roman" w:hAnsi="Times New Roman"/>
          <w:sz w:val="28"/>
          <w:szCs w:val="28"/>
        </w:rPr>
        <w:t xml:space="preserve">мазурки, вальса. </w:t>
      </w:r>
    </w:p>
    <w:p w:rsidR="00154F39" w:rsidRDefault="00154F39" w:rsidP="008D611A">
      <w:pPr>
        <w:spacing w:after="0"/>
        <w:jc w:val="center"/>
        <w:rPr>
          <w:rFonts w:ascii="Times New Roman" w:hAnsi="Times New Roman"/>
          <w:b/>
          <w:sz w:val="28"/>
          <w:szCs w:val="28"/>
        </w:rPr>
      </w:pPr>
    </w:p>
    <w:p w:rsidR="00154F39" w:rsidRDefault="00154F39" w:rsidP="008D611A">
      <w:pPr>
        <w:spacing w:after="0"/>
        <w:jc w:val="center"/>
        <w:rPr>
          <w:rFonts w:ascii="Times New Roman" w:hAnsi="Times New Roman"/>
          <w:b/>
          <w:sz w:val="28"/>
          <w:szCs w:val="28"/>
        </w:rPr>
      </w:pPr>
      <w:r>
        <w:rPr>
          <w:rFonts w:ascii="Times New Roman" w:hAnsi="Times New Roman"/>
          <w:b/>
          <w:sz w:val="28"/>
          <w:szCs w:val="28"/>
        </w:rPr>
        <w:t>2 год обучения</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Изучая с детьми фольклор, следует вспомнить вместе с ними народные праздники, которые они знают, обычаи, обряды, показать образцы декоративно-прикладного искусства, рассказать о промыслах, которыми славится их малая родина. Обязательно использовать изображения народных костюмов, характерных для того края, где живут дети.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Главная задача — создать ощущение единства и преемственности поколений, воспитать интерес к истории своего края, своего</w:t>
      </w:r>
      <w:r>
        <w:rPr>
          <w:rFonts w:ascii="Times New Roman" w:hAnsi="Times New Roman"/>
          <w:sz w:val="28"/>
          <w:szCs w:val="28"/>
        </w:rPr>
        <w:t xml:space="preserve"> </w:t>
      </w:r>
      <w:r w:rsidRPr="00E860D2">
        <w:rPr>
          <w:rFonts w:ascii="Times New Roman" w:hAnsi="Times New Roman"/>
          <w:sz w:val="28"/>
          <w:szCs w:val="28"/>
        </w:rPr>
        <w:t xml:space="preserve">рода, гордость за свою Родину и любовь к ее национальному культурному достоянию. </w:t>
      </w:r>
    </w:p>
    <w:p w:rsidR="00154F39" w:rsidRPr="00C6736B" w:rsidRDefault="00154F39" w:rsidP="00EE6FFE">
      <w:pPr>
        <w:spacing w:before="240" w:after="0"/>
        <w:jc w:val="both"/>
        <w:rPr>
          <w:rFonts w:ascii="Times New Roman" w:hAnsi="Times New Roman"/>
          <w:b/>
          <w:i/>
          <w:sz w:val="28"/>
          <w:szCs w:val="28"/>
        </w:rPr>
      </w:pPr>
      <w:r w:rsidRPr="00C6736B">
        <w:rPr>
          <w:rFonts w:ascii="Times New Roman" w:hAnsi="Times New Roman"/>
          <w:b/>
          <w:sz w:val="28"/>
          <w:szCs w:val="28"/>
        </w:rPr>
        <w:t>Тема 1.</w:t>
      </w:r>
      <w:r w:rsidRPr="00E860D2">
        <w:rPr>
          <w:rFonts w:ascii="Times New Roman" w:hAnsi="Times New Roman"/>
          <w:sz w:val="28"/>
          <w:szCs w:val="28"/>
        </w:rPr>
        <w:t xml:space="preserve"> </w:t>
      </w:r>
      <w:r w:rsidRPr="00C6736B">
        <w:rPr>
          <w:rFonts w:ascii="Times New Roman" w:hAnsi="Times New Roman"/>
          <w:b/>
          <w:i/>
          <w:sz w:val="28"/>
          <w:szCs w:val="28"/>
        </w:rPr>
        <w:t xml:space="preserve">Временя года в народном календаре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Знакомство с фольклором можно предложить как путешествие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по народному календарю. Здесь возникнет ретроспектива к теме I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года обучения — «Времена года в музыке». Вспомнив, можно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сравнить изображение времен года в народных календарных пес-</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нях и в музыке профессиональных композиторов. </w:t>
      </w:r>
    </w:p>
    <w:p w:rsidR="00154F39" w:rsidRDefault="00154F39" w:rsidP="00EE6FFE">
      <w:pPr>
        <w:spacing w:before="240" w:after="0"/>
        <w:jc w:val="both"/>
        <w:rPr>
          <w:rFonts w:ascii="Times New Roman" w:hAnsi="Times New Roman"/>
          <w:sz w:val="28"/>
          <w:szCs w:val="28"/>
        </w:rPr>
      </w:pPr>
      <w:r w:rsidRPr="00C6736B">
        <w:rPr>
          <w:rFonts w:ascii="Times New Roman" w:hAnsi="Times New Roman"/>
          <w:b/>
          <w:sz w:val="28"/>
          <w:szCs w:val="28"/>
        </w:rPr>
        <w:t>Тема 2.</w:t>
      </w:r>
      <w:r w:rsidRPr="00E860D2">
        <w:rPr>
          <w:rFonts w:ascii="Times New Roman" w:hAnsi="Times New Roman"/>
          <w:sz w:val="28"/>
          <w:szCs w:val="28"/>
        </w:rPr>
        <w:t xml:space="preserve"> </w:t>
      </w:r>
      <w:r w:rsidRPr="00C6736B">
        <w:rPr>
          <w:rFonts w:ascii="Times New Roman" w:hAnsi="Times New Roman"/>
          <w:b/>
          <w:i/>
          <w:sz w:val="28"/>
          <w:szCs w:val="28"/>
        </w:rPr>
        <w:t>Зимние народные обряды и песни.</w:t>
      </w:r>
      <w:r w:rsidRPr="00E860D2">
        <w:rPr>
          <w:rFonts w:ascii="Times New Roman" w:hAnsi="Times New Roman"/>
          <w:sz w:val="28"/>
          <w:szCs w:val="28"/>
        </w:rPr>
        <w:t xml:space="preserve">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Масленица Святки. Рождество. Календарные даты праздников,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обычаи, виды гаданий, особые приготовления к праздникам. </w:t>
      </w:r>
    </w:p>
    <w:p w:rsidR="00154F39" w:rsidRPr="00E860D2" w:rsidRDefault="00154F39" w:rsidP="008D611A">
      <w:pPr>
        <w:spacing w:after="0"/>
        <w:jc w:val="both"/>
        <w:rPr>
          <w:rFonts w:ascii="Times New Roman" w:hAnsi="Times New Roman"/>
          <w:sz w:val="28"/>
          <w:szCs w:val="28"/>
        </w:rPr>
      </w:pPr>
      <w:r w:rsidRPr="00C6736B">
        <w:rPr>
          <w:rFonts w:ascii="Times New Roman" w:hAnsi="Times New Roman"/>
          <w:i/>
          <w:sz w:val="28"/>
          <w:szCs w:val="28"/>
          <w:u w:val="single"/>
        </w:rPr>
        <w:t>Музыкальный материал:</w:t>
      </w:r>
      <w:r w:rsidRPr="00E860D2">
        <w:rPr>
          <w:rFonts w:ascii="Times New Roman" w:hAnsi="Times New Roman"/>
          <w:sz w:val="28"/>
          <w:szCs w:val="28"/>
        </w:rPr>
        <w:t xml:space="preserve"> колядки, подблюдные песни, масленичные песни (на выбор преподавателя). Н. Римский-Корсаков. Проводы Масленицы из оперы «Снегурочка». </w:t>
      </w:r>
    </w:p>
    <w:p w:rsidR="00154F39" w:rsidRPr="00E860D2" w:rsidRDefault="00154F39" w:rsidP="008D611A">
      <w:pPr>
        <w:spacing w:after="0"/>
        <w:jc w:val="both"/>
        <w:rPr>
          <w:rFonts w:ascii="Times New Roman" w:hAnsi="Times New Roman"/>
          <w:sz w:val="28"/>
          <w:szCs w:val="28"/>
        </w:rPr>
      </w:pPr>
      <w:r w:rsidRPr="00C6736B">
        <w:rPr>
          <w:rFonts w:ascii="Times New Roman" w:hAnsi="Times New Roman"/>
          <w:i/>
          <w:sz w:val="28"/>
          <w:szCs w:val="28"/>
          <w:u w:val="single"/>
        </w:rPr>
        <w:t>Домашнее задание:</w:t>
      </w:r>
      <w:r w:rsidRPr="00E860D2">
        <w:rPr>
          <w:rFonts w:ascii="Times New Roman" w:hAnsi="Times New Roman"/>
          <w:sz w:val="28"/>
          <w:szCs w:val="28"/>
        </w:rPr>
        <w:t xml:space="preserve"> найти описания святочных гаданий, нарисовать чучело Масленицы и ее проводы. </w:t>
      </w:r>
    </w:p>
    <w:p w:rsidR="00154F39" w:rsidRPr="00C6736B" w:rsidRDefault="00154F39" w:rsidP="00EE6FFE">
      <w:pPr>
        <w:spacing w:before="240" w:after="0"/>
        <w:jc w:val="both"/>
        <w:rPr>
          <w:rFonts w:ascii="Times New Roman" w:hAnsi="Times New Roman"/>
          <w:b/>
          <w:i/>
          <w:sz w:val="28"/>
          <w:szCs w:val="28"/>
        </w:rPr>
      </w:pPr>
      <w:r w:rsidRPr="00C6736B">
        <w:rPr>
          <w:rFonts w:ascii="Times New Roman" w:hAnsi="Times New Roman"/>
          <w:b/>
          <w:sz w:val="28"/>
          <w:szCs w:val="28"/>
        </w:rPr>
        <w:t xml:space="preserve">Тема 3. </w:t>
      </w:r>
      <w:r w:rsidRPr="00C6736B">
        <w:rPr>
          <w:rFonts w:ascii="Times New Roman" w:hAnsi="Times New Roman"/>
          <w:b/>
          <w:i/>
          <w:sz w:val="28"/>
          <w:szCs w:val="28"/>
        </w:rPr>
        <w:t xml:space="preserve">Весна. Обряды и песни. Веснянки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Встреча весны. Прилет птиц. Грачевник. Весенние заклички. </w:t>
      </w:r>
    </w:p>
    <w:p w:rsidR="00154F39" w:rsidRPr="00E860D2" w:rsidRDefault="00154F39" w:rsidP="008D611A">
      <w:pPr>
        <w:spacing w:after="0"/>
        <w:jc w:val="both"/>
        <w:rPr>
          <w:rFonts w:ascii="Times New Roman" w:hAnsi="Times New Roman"/>
          <w:sz w:val="28"/>
          <w:szCs w:val="28"/>
        </w:rPr>
      </w:pPr>
      <w:r w:rsidRPr="00C6736B">
        <w:rPr>
          <w:rFonts w:ascii="Times New Roman" w:hAnsi="Times New Roman"/>
          <w:i/>
          <w:sz w:val="28"/>
          <w:szCs w:val="28"/>
          <w:u w:val="single"/>
        </w:rPr>
        <w:t>Музыкальный материал:</w:t>
      </w:r>
      <w:r w:rsidRPr="00E860D2">
        <w:rPr>
          <w:rFonts w:ascii="Times New Roman" w:hAnsi="Times New Roman"/>
          <w:sz w:val="28"/>
          <w:szCs w:val="28"/>
        </w:rPr>
        <w:t xml:space="preserve"> песни-веснянки. </w:t>
      </w:r>
    </w:p>
    <w:p w:rsidR="00154F39" w:rsidRPr="00E860D2" w:rsidRDefault="00154F39" w:rsidP="008D611A">
      <w:pPr>
        <w:spacing w:after="0"/>
        <w:jc w:val="both"/>
        <w:rPr>
          <w:rFonts w:ascii="Times New Roman" w:hAnsi="Times New Roman"/>
          <w:sz w:val="28"/>
          <w:szCs w:val="28"/>
        </w:rPr>
      </w:pPr>
      <w:r w:rsidRPr="00C6736B">
        <w:rPr>
          <w:rFonts w:ascii="Times New Roman" w:hAnsi="Times New Roman"/>
          <w:i/>
          <w:sz w:val="28"/>
          <w:szCs w:val="28"/>
          <w:u w:val="single"/>
        </w:rPr>
        <w:t>Домашнее задание:</w:t>
      </w:r>
      <w:r w:rsidRPr="00E860D2">
        <w:rPr>
          <w:rFonts w:ascii="Times New Roman" w:hAnsi="Times New Roman"/>
          <w:sz w:val="28"/>
          <w:szCs w:val="28"/>
        </w:rPr>
        <w:t xml:space="preserve"> попробовать сочинить песню-веснянку. </w:t>
      </w:r>
    </w:p>
    <w:p w:rsidR="00154F39" w:rsidRPr="00C6736B" w:rsidRDefault="00154F39" w:rsidP="00EE6FFE">
      <w:pPr>
        <w:spacing w:before="240" w:after="0"/>
        <w:jc w:val="both"/>
        <w:rPr>
          <w:rFonts w:ascii="Times New Roman" w:hAnsi="Times New Roman"/>
          <w:b/>
          <w:i/>
          <w:sz w:val="28"/>
          <w:szCs w:val="28"/>
        </w:rPr>
      </w:pPr>
      <w:r w:rsidRPr="00C6736B">
        <w:rPr>
          <w:rFonts w:ascii="Times New Roman" w:hAnsi="Times New Roman"/>
          <w:b/>
          <w:sz w:val="28"/>
          <w:szCs w:val="28"/>
        </w:rPr>
        <w:t xml:space="preserve">Тема 4. </w:t>
      </w:r>
      <w:r w:rsidRPr="00C6736B">
        <w:rPr>
          <w:rFonts w:ascii="Times New Roman" w:hAnsi="Times New Roman"/>
          <w:b/>
          <w:i/>
          <w:sz w:val="28"/>
          <w:szCs w:val="28"/>
        </w:rPr>
        <w:t xml:space="preserve">Летние праздники, обряды и песни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(Егорьев день, семик, Иван Купала)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Календарные даты, обряды и ход праздников, особые приготовления. Семицкие</w:t>
      </w:r>
      <w:r>
        <w:rPr>
          <w:rFonts w:ascii="Times New Roman" w:hAnsi="Times New Roman"/>
          <w:sz w:val="28"/>
          <w:szCs w:val="28"/>
        </w:rPr>
        <w:t xml:space="preserve"> и купальские песни. Завиванье </w:t>
      </w:r>
      <w:r w:rsidRPr="00E860D2">
        <w:rPr>
          <w:rFonts w:ascii="Times New Roman" w:hAnsi="Times New Roman"/>
          <w:sz w:val="28"/>
          <w:szCs w:val="28"/>
        </w:rPr>
        <w:t xml:space="preserve">березки, кумовление, гадание на венках. </w:t>
      </w:r>
    </w:p>
    <w:p w:rsidR="00154F39" w:rsidRPr="00E860D2" w:rsidRDefault="00154F39" w:rsidP="008D611A">
      <w:pPr>
        <w:spacing w:after="0"/>
        <w:jc w:val="both"/>
        <w:rPr>
          <w:rFonts w:ascii="Times New Roman" w:hAnsi="Times New Roman"/>
          <w:sz w:val="28"/>
          <w:szCs w:val="28"/>
        </w:rPr>
      </w:pPr>
      <w:r w:rsidRPr="00C6736B">
        <w:rPr>
          <w:rFonts w:ascii="Times New Roman" w:hAnsi="Times New Roman"/>
          <w:i/>
          <w:sz w:val="28"/>
          <w:szCs w:val="28"/>
          <w:u w:val="single"/>
        </w:rPr>
        <w:t>Музыкальный материал:</w:t>
      </w:r>
      <w:r w:rsidRPr="00E860D2">
        <w:rPr>
          <w:rFonts w:ascii="Times New Roman" w:hAnsi="Times New Roman"/>
          <w:sz w:val="28"/>
          <w:szCs w:val="28"/>
        </w:rPr>
        <w:t xml:space="preserve"> семицкие песни, купальские песни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(по выбору педагога). Н. Римский-Корсаков. Хор девушек «Завью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венки на все святки...». Сцена завиванья венков из оперы «Майская ночь». </w:t>
      </w:r>
    </w:p>
    <w:p w:rsidR="00154F39" w:rsidRPr="00E860D2" w:rsidRDefault="00154F39" w:rsidP="008D611A">
      <w:pPr>
        <w:spacing w:after="0"/>
        <w:jc w:val="both"/>
        <w:rPr>
          <w:rFonts w:ascii="Times New Roman" w:hAnsi="Times New Roman"/>
          <w:sz w:val="28"/>
          <w:szCs w:val="28"/>
        </w:rPr>
      </w:pPr>
      <w:r w:rsidRPr="00C6736B">
        <w:rPr>
          <w:rFonts w:ascii="Times New Roman" w:hAnsi="Times New Roman"/>
          <w:i/>
          <w:sz w:val="28"/>
          <w:szCs w:val="28"/>
          <w:u w:val="single"/>
        </w:rPr>
        <w:t>Домашнее задание:</w:t>
      </w:r>
      <w:r w:rsidRPr="00E860D2">
        <w:rPr>
          <w:rFonts w:ascii="Times New Roman" w:hAnsi="Times New Roman"/>
          <w:sz w:val="28"/>
          <w:szCs w:val="28"/>
        </w:rPr>
        <w:t xml:space="preserve"> нарисовать наиболее понравившийся обряд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из летних праздников. </w:t>
      </w:r>
    </w:p>
    <w:p w:rsidR="00154F39" w:rsidRPr="00C6736B" w:rsidRDefault="00154F39" w:rsidP="00EE6FFE">
      <w:pPr>
        <w:spacing w:before="240" w:after="0"/>
        <w:jc w:val="both"/>
        <w:rPr>
          <w:rFonts w:ascii="Times New Roman" w:hAnsi="Times New Roman"/>
          <w:b/>
          <w:i/>
          <w:sz w:val="28"/>
          <w:szCs w:val="28"/>
        </w:rPr>
      </w:pPr>
      <w:r w:rsidRPr="00C6736B">
        <w:rPr>
          <w:rFonts w:ascii="Times New Roman" w:hAnsi="Times New Roman"/>
          <w:b/>
          <w:sz w:val="28"/>
          <w:szCs w:val="28"/>
        </w:rPr>
        <w:t xml:space="preserve">Тема 5. </w:t>
      </w:r>
      <w:r w:rsidRPr="00C6736B">
        <w:rPr>
          <w:rFonts w:ascii="Times New Roman" w:hAnsi="Times New Roman"/>
          <w:b/>
          <w:i/>
          <w:sz w:val="28"/>
          <w:szCs w:val="28"/>
        </w:rPr>
        <w:t xml:space="preserve">Осень. Жатва. Обряды и песни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Календарные даты, начало жатвы и ее ход, обряд завиванья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бороды. Песни. </w:t>
      </w:r>
    </w:p>
    <w:p w:rsidR="00154F39" w:rsidRPr="00C6736B" w:rsidRDefault="00154F39" w:rsidP="00EE6FFE">
      <w:pPr>
        <w:spacing w:before="240" w:after="0"/>
        <w:jc w:val="both"/>
        <w:rPr>
          <w:rFonts w:ascii="Times New Roman" w:hAnsi="Times New Roman"/>
          <w:b/>
          <w:i/>
          <w:sz w:val="28"/>
          <w:szCs w:val="28"/>
        </w:rPr>
      </w:pPr>
      <w:r w:rsidRPr="00C6736B">
        <w:rPr>
          <w:rFonts w:ascii="Times New Roman" w:hAnsi="Times New Roman"/>
          <w:b/>
          <w:sz w:val="28"/>
          <w:szCs w:val="28"/>
        </w:rPr>
        <w:t xml:space="preserve">Тема 6. </w:t>
      </w:r>
      <w:r w:rsidRPr="00C6736B">
        <w:rPr>
          <w:rFonts w:ascii="Times New Roman" w:hAnsi="Times New Roman"/>
          <w:b/>
          <w:i/>
          <w:sz w:val="28"/>
          <w:szCs w:val="28"/>
        </w:rPr>
        <w:t xml:space="preserve">Инструменты симфонического оркестра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Возникновение симфонического оркестра. Характеристика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групп. Тембры и устройство инструментов. История пополнения </w:t>
      </w:r>
    </w:p>
    <w:p w:rsidR="00154F39" w:rsidRPr="00E860D2"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оркестра различными инструментами. </w:t>
      </w:r>
    </w:p>
    <w:p w:rsidR="00154F39" w:rsidRPr="00E860D2" w:rsidRDefault="00154F39" w:rsidP="008D611A">
      <w:pPr>
        <w:spacing w:after="0"/>
        <w:jc w:val="both"/>
        <w:rPr>
          <w:rFonts w:ascii="Times New Roman" w:hAnsi="Times New Roman"/>
          <w:sz w:val="28"/>
          <w:szCs w:val="28"/>
        </w:rPr>
      </w:pPr>
      <w:r w:rsidRPr="00C6736B">
        <w:rPr>
          <w:rFonts w:ascii="Times New Roman" w:hAnsi="Times New Roman"/>
          <w:i/>
          <w:sz w:val="28"/>
          <w:szCs w:val="28"/>
          <w:u w:val="single"/>
        </w:rPr>
        <w:t>Музыкальный материал:</w:t>
      </w:r>
      <w:r w:rsidRPr="00E860D2">
        <w:rPr>
          <w:rFonts w:ascii="Times New Roman" w:hAnsi="Times New Roman"/>
          <w:sz w:val="28"/>
          <w:szCs w:val="28"/>
        </w:rPr>
        <w:t xml:space="preserve"> С. Прокофьев. Симфоническая сказка </w:t>
      </w:r>
    </w:p>
    <w:p w:rsidR="00154F39" w:rsidRDefault="00154F39" w:rsidP="008D611A">
      <w:pPr>
        <w:spacing w:after="0"/>
        <w:jc w:val="both"/>
        <w:rPr>
          <w:rFonts w:ascii="Times New Roman" w:hAnsi="Times New Roman"/>
          <w:sz w:val="28"/>
          <w:szCs w:val="28"/>
        </w:rPr>
      </w:pPr>
      <w:r w:rsidRPr="00E860D2">
        <w:rPr>
          <w:rFonts w:ascii="Times New Roman" w:hAnsi="Times New Roman"/>
          <w:sz w:val="28"/>
          <w:szCs w:val="28"/>
        </w:rPr>
        <w:t xml:space="preserve">«Петя и волк»; С. Бажов. Песенка об оркестре. </w:t>
      </w:r>
    </w:p>
    <w:p w:rsidR="00154F39" w:rsidRDefault="00154F39" w:rsidP="00EE6FFE">
      <w:pPr>
        <w:tabs>
          <w:tab w:val="left" w:pos="0"/>
          <w:tab w:val="left" w:pos="720"/>
          <w:tab w:val="left" w:pos="10620"/>
        </w:tabs>
        <w:spacing w:before="240"/>
        <w:ind w:right="38"/>
        <w:rPr>
          <w:rFonts w:ascii="Times New Roman" w:hAnsi="Times New Roman"/>
          <w:b/>
          <w:sz w:val="28"/>
          <w:szCs w:val="28"/>
        </w:rPr>
      </w:pPr>
    </w:p>
    <w:p w:rsidR="00154F39" w:rsidRPr="00C6736B" w:rsidRDefault="00154F39" w:rsidP="00EE6FFE">
      <w:pPr>
        <w:tabs>
          <w:tab w:val="left" w:pos="0"/>
          <w:tab w:val="left" w:pos="720"/>
          <w:tab w:val="left" w:pos="10620"/>
        </w:tabs>
        <w:spacing w:before="240"/>
        <w:ind w:right="38"/>
        <w:rPr>
          <w:rFonts w:ascii="Times New Roman" w:hAnsi="Times New Roman"/>
          <w:b/>
          <w:i/>
          <w:sz w:val="28"/>
          <w:szCs w:val="28"/>
        </w:rPr>
      </w:pPr>
      <w:r w:rsidRPr="00C25D9C">
        <w:rPr>
          <w:rFonts w:ascii="Times New Roman" w:hAnsi="Times New Roman"/>
          <w:b/>
          <w:sz w:val="28"/>
          <w:szCs w:val="28"/>
        </w:rPr>
        <w:t xml:space="preserve">Тема </w:t>
      </w:r>
      <w:r>
        <w:rPr>
          <w:rFonts w:ascii="Times New Roman" w:hAnsi="Times New Roman"/>
          <w:b/>
          <w:sz w:val="28"/>
          <w:szCs w:val="28"/>
        </w:rPr>
        <w:t>7.</w:t>
      </w:r>
      <w:r w:rsidRPr="00C25D9C">
        <w:rPr>
          <w:rFonts w:ascii="Times New Roman" w:hAnsi="Times New Roman"/>
          <w:b/>
          <w:sz w:val="28"/>
          <w:szCs w:val="28"/>
        </w:rPr>
        <w:t xml:space="preserve">  </w:t>
      </w:r>
      <w:r w:rsidRPr="00C6736B">
        <w:rPr>
          <w:rFonts w:ascii="Times New Roman" w:hAnsi="Times New Roman"/>
          <w:b/>
          <w:i/>
          <w:sz w:val="28"/>
          <w:szCs w:val="28"/>
        </w:rPr>
        <w:t>И. С. Бах</w:t>
      </w:r>
    </w:p>
    <w:p w:rsidR="00154F39" w:rsidRPr="00C25D9C" w:rsidRDefault="00154F39" w:rsidP="008D611A">
      <w:pPr>
        <w:tabs>
          <w:tab w:val="left" w:pos="0"/>
          <w:tab w:val="left" w:pos="720"/>
          <w:tab w:val="left" w:pos="10620"/>
        </w:tabs>
        <w:ind w:right="38" w:firstLine="720"/>
        <w:rPr>
          <w:rFonts w:ascii="Times New Roman" w:hAnsi="Times New Roman"/>
          <w:b/>
          <w:i/>
          <w:sz w:val="28"/>
          <w:szCs w:val="28"/>
        </w:rPr>
      </w:pPr>
      <w:r w:rsidRPr="00C25D9C">
        <w:rPr>
          <w:rFonts w:ascii="Times New Roman" w:hAnsi="Times New Roman"/>
          <w:b/>
          <w:i/>
          <w:sz w:val="28"/>
          <w:szCs w:val="28"/>
        </w:rPr>
        <w:t>Биография и краткий обзор творческого наследия.</w:t>
      </w:r>
    </w:p>
    <w:p w:rsidR="00154F39" w:rsidRPr="00C25D9C" w:rsidRDefault="00154F39" w:rsidP="008D611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И. С. Бах – (1685 – 1750) – немецкий композитор первой половины 18 века, величайший полифонист и в этом смысле завершитель целой исторической эпохи, лирик и философ. Художник – гуманист, воплотивший в своем творчестве богатый душевный мир человека. </w:t>
      </w:r>
    </w:p>
    <w:p w:rsidR="00154F39" w:rsidRPr="00C25D9C" w:rsidRDefault="00154F39" w:rsidP="008D611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Музыкальные “корни”   Баха. Раннее проявление музыкального дарования. Занятия с отцом, а затем с братом. Переезд в Ордруф. Большая любознательность и неудержимое стремление Баха к познанию музыкальной культуры. Окончание лицея в Люнебурге и интенсивная работа над своим образованием. Начало самостоятельной работы. Унизительное зависимое положение музыканта в Германии в то время. Придворная и церковная служба. Достижения Баха в области исполнительского мастерства.</w:t>
      </w:r>
    </w:p>
    <w:p w:rsidR="00154F39" w:rsidRPr="00C25D9C" w:rsidRDefault="00154F39" w:rsidP="008D611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Творческая деятельность в Веймаре и Кетене (1706 – 1723). Создание произведений для органа и клавира. Растущая слава Баха как исполнителя – виртуоза и импровизатора на органе и клавире. </w:t>
      </w:r>
    </w:p>
    <w:p w:rsidR="00154F39" w:rsidRPr="00C25D9C" w:rsidRDefault="00154F39" w:rsidP="008D611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Жизнь в Лейпциге. Служба при церкви капельмейстером хора. Непонимание музыки композитора. Многообразные обязанности, разноглася с начальством. Тяжелое материальное положение семьи Баха. Музицирование в семейном кругу, создание произведений учебного плана: маленьких прелюдий и фуг, инвенций, нотных тетрадей Анны – Магдалены Бах и др. Создание вокально-инструментальных произведений, их основные жанровые черты. </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Последние  годы И. С. Баха. Судьба творческого наследия.</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Краткий обзор творческого наследия.</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Обращение Баха к разнообразным ведущим жанрам своего времени. Тесная связь при создании музыкальных произведений со служебными обязанностями. </w:t>
      </w:r>
    </w:p>
    <w:p w:rsidR="00154F39" w:rsidRPr="00C25D9C" w:rsidRDefault="00154F39" w:rsidP="003B747A">
      <w:pPr>
        <w:shd w:val="clear" w:color="auto" w:fill="FFFFFF"/>
        <w:jc w:val="both"/>
        <w:rPr>
          <w:rFonts w:ascii="Times New Roman" w:hAnsi="Times New Roman"/>
          <w:sz w:val="28"/>
          <w:szCs w:val="28"/>
        </w:rPr>
      </w:pPr>
      <w:r w:rsidRPr="00C6736B">
        <w:rPr>
          <w:rFonts w:ascii="Times New Roman" w:hAnsi="Times New Roman"/>
          <w:i/>
          <w:iCs/>
          <w:color w:val="000000"/>
          <w:sz w:val="28"/>
          <w:szCs w:val="28"/>
          <w:u w:val="single"/>
        </w:rPr>
        <w:t>Прослушивание произведений</w:t>
      </w:r>
      <w:r w:rsidRPr="00C6736B">
        <w:rPr>
          <w:rFonts w:ascii="Times New Roman" w:hAnsi="Times New Roman"/>
          <w:i/>
          <w:color w:val="000000"/>
          <w:spacing w:val="-1"/>
          <w:sz w:val="28"/>
          <w:szCs w:val="28"/>
          <w:u w:val="single"/>
        </w:rPr>
        <w:t>:</w:t>
      </w:r>
      <w:r w:rsidRPr="00C25D9C">
        <w:rPr>
          <w:rFonts w:ascii="Times New Roman" w:hAnsi="Times New Roman"/>
          <w:color w:val="000000"/>
          <w:spacing w:val="-1"/>
          <w:sz w:val="28"/>
          <w:szCs w:val="28"/>
        </w:rPr>
        <w:t xml:space="preserve"> </w:t>
      </w:r>
      <w:r w:rsidRPr="00C25D9C">
        <w:rPr>
          <w:rFonts w:ascii="Times New Roman" w:hAnsi="Times New Roman"/>
          <w:color w:val="000000"/>
          <w:sz w:val="28"/>
          <w:szCs w:val="28"/>
        </w:rPr>
        <w:t>Прелюдия и фуга До мажор из 1 тома ХТК.</w:t>
      </w:r>
    </w:p>
    <w:p w:rsidR="00154F39" w:rsidRPr="00C6736B" w:rsidRDefault="00154F39" w:rsidP="00C6736B">
      <w:pPr>
        <w:tabs>
          <w:tab w:val="left" w:pos="0"/>
          <w:tab w:val="left" w:pos="720"/>
          <w:tab w:val="left" w:pos="10620"/>
        </w:tabs>
        <w:ind w:right="38"/>
        <w:rPr>
          <w:rFonts w:ascii="Times New Roman" w:hAnsi="Times New Roman"/>
          <w:b/>
          <w:i/>
          <w:sz w:val="28"/>
          <w:szCs w:val="28"/>
        </w:rPr>
      </w:pPr>
      <w:r w:rsidRPr="00C6736B">
        <w:rPr>
          <w:rFonts w:ascii="Times New Roman" w:hAnsi="Times New Roman"/>
          <w:b/>
          <w:sz w:val="28"/>
          <w:szCs w:val="28"/>
        </w:rPr>
        <w:t>Тема 8.</w:t>
      </w:r>
      <w:r w:rsidRPr="00C25D9C">
        <w:rPr>
          <w:rFonts w:ascii="Times New Roman" w:hAnsi="Times New Roman"/>
          <w:b/>
          <w:i/>
          <w:sz w:val="28"/>
          <w:szCs w:val="28"/>
        </w:rPr>
        <w:t xml:space="preserve"> </w:t>
      </w:r>
      <w:r w:rsidRPr="00C6736B">
        <w:rPr>
          <w:rFonts w:ascii="Times New Roman" w:hAnsi="Times New Roman"/>
          <w:b/>
          <w:i/>
          <w:sz w:val="28"/>
          <w:szCs w:val="28"/>
        </w:rPr>
        <w:t>Произведения для органа.</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Сведения об устройстве органа. Назначение органной музыки. Художественное своеобразие произведений для органа: тембровое богатство, широта звукового диапазона, контрастность образов. Импровизационные и полифонические произведения. Выявление особенностей органной музыки </w:t>
      </w:r>
      <w:r w:rsidRPr="00C6736B">
        <w:rPr>
          <w:rFonts w:ascii="Times New Roman" w:hAnsi="Times New Roman"/>
          <w:sz w:val="28"/>
          <w:szCs w:val="28"/>
          <w:u w:val="single"/>
        </w:rPr>
        <w:t>на примере</w:t>
      </w:r>
      <w:r w:rsidRPr="00C25D9C">
        <w:rPr>
          <w:rFonts w:ascii="Times New Roman" w:hAnsi="Times New Roman"/>
          <w:sz w:val="28"/>
          <w:szCs w:val="28"/>
        </w:rPr>
        <w:t xml:space="preserve"> Токкаты и фуги ре минор и Хоральной прелюдии фа минор. </w:t>
      </w:r>
    </w:p>
    <w:p w:rsidR="00154F39" w:rsidRPr="00C25D9C" w:rsidRDefault="00154F39" w:rsidP="00C6736B">
      <w:pPr>
        <w:tabs>
          <w:tab w:val="left" w:pos="0"/>
          <w:tab w:val="left" w:pos="720"/>
          <w:tab w:val="left" w:pos="10620"/>
        </w:tabs>
        <w:ind w:right="38"/>
        <w:rPr>
          <w:rFonts w:ascii="Times New Roman" w:hAnsi="Times New Roman"/>
          <w:b/>
          <w:i/>
          <w:sz w:val="28"/>
          <w:szCs w:val="28"/>
        </w:rPr>
      </w:pPr>
      <w:r w:rsidRPr="00C6736B">
        <w:rPr>
          <w:rFonts w:ascii="Times New Roman" w:hAnsi="Times New Roman"/>
          <w:b/>
          <w:sz w:val="28"/>
          <w:szCs w:val="28"/>
        </w:rPr>
        <w:t>Тема 9.</w:t>
      </w:r>
      <w:r w:rsidRPr="00C25D9C">
        <w:rPr>
          <w:rFonts w:ascii="Times New Roman" w:hAnsi="Times New Roman"/>
          <w:b/>
          <w:i/>
          <w:sz w:val="28"/>
          <w:szCs w:val="28"/>
        </w:rPr>
        <w:t xml:space="preserve"> Сюита </w:t>
      </w:r>
      <w:r w:rsidRPr="00C25D9C">
        <w:rPr>
          <w:rFonts w:ascii="Times New Roman" w:hAnsi="Times New Roman"/>
          <w:b/>
          <w:i/>
          <w:sz w:val="28"/>
          <w:szCs w:val="28"/>
          <w:lang w:val="en-US"/>
        </w:rPr>
        <w:t>c</w:t>
      </w:r>
      <w:r w:rsidRPr="00C25D9C">
        <w:rPr>
          <w:rFonts w:ascii="Times New Roman" w:hAnsi="Times New Roman"/>
          <w:b/>
          <w:i/>
          <w:sz w:val="28"/>
          <w:szCs w:val="28"/>
        </w:rPr>
        <w:t xml:space="preserve"> – </w:t>
      </w:r>
      <w:r w:rsidRPr="00C25D9C">
        <w:rPr>
          <w:rFonts w:ascii="Times New Roman" w:hAnsi="Times New Roman"/>
          <w:b/>
          <w:i/>
          <w:sz w:val="28"/>
          <w:szCs w:val="28"/>
          <w:lang w:val="en-US"/>
        </w:rPr>
        <w:t>moll</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Краткие сведения о строении сюиты как циклического произведения. Принцип контраста частей.  Название “Французские” и “Английские” сюиты. Характеристика и показ отдельных частей из сюиты.  </w:t>
      </w:r>
    </w:p>
    <w:p w:rsidR="00154F39" w:rsidRPr="00C25D9C" w:rsidRDefault="00154F39" w:rsidP="00C6736B">
      <w:pPr>
        <w:tabs>
          <w:tab w:val="left" w:pos="0"/>
          <w:tab w:val="left" w:pos="720"/>
          <w:tab w:val="left" w:pos="10620"/>
        </w:tabs>
        <w:ind w:right="38"/>
        <w:jc w:val="both"/>
        <w:rPr>
          <w:rFonts w:ascii="Times New Roman" w:hAnsi="Times New Roman"/>
          <w:sz w:val="28"/>
          <w:szCs w:val="28"/>
        </w:rPr>
      </w:pPr>
      <w:r w:rsidRPr="00C6736B">
        <w:rPr>
          <w:rFonts w:ascii="Times New Roman" w:hAnsi="Times New Roman"/>
          <w:i/>
          <w:sz w:val="28"/>
          <w:szCs w:val="28"/>
          <w:u w:val="single"/>
        </w:rPr>
        <w:t>Прослушивание произведений:</w:t>
      </w:r>
      <w:r w:rsidRPr="00C25D9C">
        <w:rPr>
          <w:rFonts w:ascii="Times New Roman" w:hAnsi="Times New Roman"/>
          <w:sz w:val="28"/>
          <w:szCs w:val="28"/>
        </w:rPr>
        <w:t xml:space="preserve"> </w:t>
      </w:r>
      <w:r w:rsidRPr="00C25D9C">
        <w:rPr>
          <w:rFonts w:ascii="Times New Roman" w:hAnsi="Times New Roman"/>
          <w:color w:val="000000"/>
          <w:spacing w:val="-1"/>
          <w:sz w:val="28"/>
          <w:szCs w:val="28"/>
        </w:rPr>
        <w:t>Французская сюита до минор</w:t>
      </w:r>
    </w:p>
    <w:p w:rsidR="00154F39" w:rsidRPr="00C25D9C" w:rsidRDefault="00154F39" w:rsidP="00C6736B">
      <w:pPr>
        <w:tabs>
          <w:tab w:val="left" w:pos="0"/>
          <w:tab w:val="left" w:pos="720"/>
          <w:tab w:val="left" w:pos="10620"/>
        </w:tabs>
        <w:ind w:right="38"/>
        <w:rPr>
          <w:rFonts w:ascii="Times New Roman" w:hAnsi="Times New Roman"/>
          <w:b/>
          <w:i/>
          <w:sz w:val="28"/>
          <w:szCs w:val="28"/>
        </w:rPr>
      </w:pPr>
      <w:r w:rsidRPr="00C6736B">
        <w:rPr>
          <w:rFonts w:ascii="Times New Roman" w:hAnsi="Times New Roman"/>
          <w:b/>
          <w:sz w:val="28"/>
          <w:szCs w:val="28"/>
        </w:rPr>
        <w:t>Тема 10.</w:t>
      </w:r>
      <w:r w:rsidRPr="00C25D9C">
        <w:rPr>
          <w:rFonts w:ascii="Times New Roman" w:hAnsi="Times New Roman"/>
          <w:b/>
          <w:i/>
          <w:sz w:val="28"/>
          <w:szCs w:val="28"/>
        </w:rPr>
        <w:t xml:space="preserve"> Инвенции.</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Бах один из первых оценил возможности клавира, его универсальность, он наметил пути развития фортепианной музыки в 18 и 19 веке. Новаторство Баха заключается в обогащении содержания клавирной музыки, в смелом расширении ее диапазона, в реформе техники игры. С этой целью Бах создает инструктивные сочинения – Маленькие прелюдии и фуги, инвенции и ХТК.  Инвенция – пример простейшего полифонического письма, основанного на принципе имитации. Сборник двух и трехголосных инвенций. Характеристика и показ нескольких пьес. </w:t>
      </w:r>
    </w:p>
    <w:p w:rsidR="00154F39" w:rsidRPr="00C25D9C" w:rsidRDefault="00154F39" w:rsidP="00C6736B">
      <w:pPr>
        <w:tabs>
          <w:tab w:val="left" w:pos="0"/>
          <w:tab w:val="left" w:pos="720"/>
          <w:tab w:val="left" w:pos="10620"/>
        </w:tabs>
        <w:ind w:right="38"/>
        <w:jc w:val="both"/>
        <w:rPr>
          <w:rFonts w:ascii="Times New Roman" w:hAnsi="Times New Roman"/>
          <w:sz w:val="28"/>
          <w:szCs w:val="28"/>
        </w:rPr>
      </w:pPr>
      <w:r w:rsidRPr="00C6736B">
        <w:rPr>
          <w:rFonts w:ascii="Times New Roman" w:hAnsi="Times New Roman"/>
          <w:i/>
          <w:sz w:val="28"/>
          <w:szCs w:val="28"/>
          <w:u w:val="single"/>
        </w:rPr>
        <w:t>Прослушивание произведений</w:t>
      </w:r>
      <w:r w:rsidRPr="00C25D9C">
        <w:rPr>
          <w:rFonts w:ascii="Times New Roman" w:hAnsi="Times New Roman"/>
          <w:i/>
          <w:sz w:val="28"/>
          <w:szCs w:val="28"/>
        </w:rPr>
        <w:t>:</w:t>
      </w:r>
      <w:r w:rsidRPr="00C25D9C">
        <w:rPr>
          <w:rFonts w:ascii="Times New Roman" w:hAnsi="Times New Roman"/>
          <w:sz w:val="28"/>
          <w:szCs w:val="28"/>
        </w:rPr>
        <w:t xml:space="preserve"> </w:t>
      </w:r>
      <w:r w:rsidRPr="00C25D9C">
        <w:rPr>
          <w:rFonts w:ascii="Times New Roman" w:hAnsi="Times New Roman"/>
          <w:color w:val="000000"/>
          <w:spacing w:val="-1"/>
          <w:sz w:val="28"/>
          <w:szCs w:val="28"/>
        </w:rPr>
        <w:t>Двухголосные инвенции До мажор, Фа мажор,  трехголосная инвенция си минор</w:t>
      </w:r>
    </w:p>
    <w:p w:rsidR="00154F39" w:rsidRPr="00C25D9C" w:rsidRDefault="00154F39" w:rsidP="00C6736B">
      <w:pPr>
        <w:tabs>
          <w:tab w:val="left" w:pos="0"/>
          <w:tab w:val="left" w:pos="720"/>
          <w:tab w:val="left" w:pos="10620"/>
        </w:tabs>
        <w:ind w:right="38"/>
        <w:rPr>
          <w:rFonts w:ascii="Times New Roman" w:hAnsi="Times New Roman"/>
          <w:b/>
          <w:i/>
          <w:sz w:val="28"/>
          <w:szCs w:val="28"/>
        </w:rPr>
      </w:pPr>
      <w:r w:rsidRPr="00C6736B">
        <w:rPr>
          <w:rFonts w:ascii="Times New Roman" w:hAnsi="Times New Roman"/>
          <w:b/>
          <w:sz w:val="28"/>
          <w:szCs w:val="28"/>
        </w:rPr>
        <w:t>Тема 11.</w:t>
      </w:r>
      <w:r w:rsidRPr="00C25D9C">
        <w:rPr>
          <w:rFonts w:ascii="Times New Roman" w:hAnsi="Times New Roman"/>
          <w:b/>
          <w:i/>
          <w:sz w:val="28"/>
          <w:szCs w:val="28"/>
        </w:rPr>
        <w:t xml:space="preserve"> ХТК</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ХТК – энциклопедия баховского стиля. ХТК – это и учебный материал для выработки различных приемов фортепианной техники “школа пения” для пианистов, и утверждение в практике музицирования всех тональностей, и высоко художественное произведение, отличающееся богатством образов, высочайшей полифонической техникой, глубоким содержанием и яркостью контрастов. Расположение прелюдий и фуг в хроматической последовательности. Связи в “мини цикле” прелюдия и фуга. Характеристика и разбор некоторых прелюдий и фуг.  </w:t>
      </w:r>
    </w:p>
    <w:p w:rsidR="00154F39" w:rsidRPr="00C25D9C" w:rsidRDefault="00154F39" w:rsidP="00C6736B">
      <w:pPr>
        <w:tabs>
          <w:tab w:val="left" w:pos="0"/>
          <w:tab w:val="left" w:pos="720"/>
          <w:tab w:val="left" w:pos="10620"/>
        </w:tabs>
        <w:ind w:right="38"/>
        <w:jc w:val="both"/>
        <w:rPr>
          <w:rFonts w:ascii="Times New Roman" w:hAnsi="Times New Roman"/>
          <w:sz w:val="28"/>
          <w:szCs w:val="28"/>
        </w:rPr>
      </w:pPr>
      <w:r w:rsidRPr="00C6736B">
        <w:rPr>
          <w:rFonts w:ascii="Times New Roman" w:hAnsi="Times New Roman"/>
          <w:i/>
          <w:sz w:val="28"/>
          <w:szCs w:val="28"/>
          <w:u w:val="single"/>
        </w:rPr>
        <w:t>Прослушивание произведений:</w:t>
      </w:r>
      <w:r w:rsidRPr="00C25D9C">
        <w:rPr>
          <w:rFonts w:ascii="Times New Roman" w:hAnsi="Times New Roman"/>
          <w:sz w:val="28"/>
          <w:szCs w:val="28"/>
        </w:rPr>
        <w:t xml:space="preserve"> </w:t>
      </w:r>
      <w:r w:rsidRPr="00C25D9C">
        <w:rPr>
          <w:rFonts w:ascii="Times New Roman" w:hAnsi="Times New Roman"/>
          <w:color w:val="000000"/>
          <w:sz w:val="28"/>
          <w:szCs w:val="28"/>
        </w:rPr>
        <w:t>Прелюдия и фуга до минор из 1 тома ХТК.</w:t>
      </w:r>
    </w:p>
    <w:p w:rsidR="00154F39" w:rsidRPr="00C25D9C" w:rsidRDefault="00154F39" w:rsidP="00C6736B">
      <w:pPr>
        <w:tabs>
          <w:tab w:val="left" w:pos="0"/>
          <w:tab w:val="left" w:pos="336"/>
          <w:tab w:val="left" w:pos="720"/>
          <w:tab w:val="left" w:pos="10620"/>
        </w:tabs>
        <w:ind w:right="38"/>
        <w:jc w:val="both"/>
        <w:rPr>
          <w:rFonts w:ascii="Times New Roman" w:hAnsi="Times New Roman"/>
          <w:b/>
          <w:sz w:val="28"/>
          <w:szCs w:val="28"/>
        </w:rPr>
      </w:pPr>
      <w:r w:rsidRPr="00C25D9C">
        <w:rPr>
          <w:rFonts w:ascii="Times New Roman" w:hAnsi="Times New Roman"/>
          <w:b/>
          <w:sz w:val="28"/>
          <w:szCs w:val="28"/>
        </w:rPr>
        <w:t xml:space="preserve">Тема </w:t>
      </w:r>
      <w:r>
        <w:rPr>
          <w:rFonts w:ascii="Times New Roman" w:hAnsi="Times New Roman"/>
          <w:b/>
          <w:sz w:val="28"/>
          <w:szCs w:val="28"/>
        </w:rPr>
        <w:t>12.</w:t>
      </w:r>
      <w:r w:rsidRPr="00C25D9C">
        <w:rPr>
          <w:rFonts w:ascii="Times New Roman" w:hAnsi="Times New Roman"/>
          <w:b/>
          <w:sz w:val="28"/>
          <w:szCs w:val="28"/>
        </w:rPr>
        <w:t xml:space="preserve"> </w:t>
      </w:r>
      <w:r w:rsidRPr="00C25D9C">
        <w:rPr>
          <w:rFonts w:ascii="Times New Roman" w:hAnsi="Times New Roman"/>
          <w:b/>
          <w:i/>
          <w:sz w:val="28"/>
          <w:szCs w:val="28"/>
        </w:rPr>
        <w:t xml:space="preserve">Эпоха классицизма. </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Эпоха классицизма</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Классицизм – (от лат. образцовый). Основа теории в наличии всеобщей гармонии, всеобщего порядка, в разумности бытия. В центре внимания – человек. Культ античности, величие духовной силы и нравственность. Классицизм стремился к равновесию рационального и эмоционального, к логичности и ясности замысла, к четкому разграничению жанров, к стройности и законченности формы. </w:t>
      </w:r>
    </w:p>
    <w:p w:rsidR="00154F39" w:rsidRPr="00C25D9C" w:rsidRDefault="00154F39" w:rsidP="00C6736B">
      <w:pPr>
        <w:tabs>
          <w:tab w:val="left" w:pos="0"/>
          <w:tab w:val="left" w:pos="720"/>
          <w:tab w:val="left" w:pos="10620"/>
        </w:tabs>
        <w:ind w:right="38"/>
        <w:rPr>
          <w:rFonts w:ascii="Times New Roman" w:hAnsi="Times New Roman"/>
          <w:b/>
          <w:i/>
          <w:sz w:val="28"/>
          <w:szCs w:val="28"/>
        </w:rPr>
      </w:pPr>
      <w:r w:rsidRPr="00C6736B">
        <w:rPr>
          <w:rFonts w:ascii="Times New Roman" w:hAnsi="Times New Roman"/>
          <w:b/>
          <w:sz w:val="28"/>
          <w:szCs w:val="28"/>
        </w:rPr>
        <w:t>Тема 13.</w:t>
      </w:r>
      <w:r w:rsidRPr="00C25D9C">
        <w:rPr>
          <w:rFonts w:ascii="Times New Roman" w:hAnsi="Times New Roman"/>
          <w:b/>
          <w:i/>
          <w:sz w:val="28"/>
          <w:szCs w:val="28"/>
        </w:rPr>
        <w:t xml:space="preserve"> Сонатно-симфонический цикл</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Строение сонатно-симфонического цикла, количество частей и чередование их по принципу контраста. Строение формы сонатное </w:t>
      </w:r>
      <w:r w:rsidRPr="00C25D9C">
        <w:rPr>
          <w:rFonts w:ascii="Times New Roman" w:hAnsi="Times New Roman"/>
          <w:sz w:val="28"/>
          <w:szCs w:val="28"/>
          <w:lang w:val="en-US"/>
        </w:rPr>
        <w:t>allegro</w:t>
      </w:r>
      <w:r w:rsidRPr="00C25D9C">
        <w:rPr>
          <w:rFonts w:ascii="Times New Roman" w:hAnsi="Times New Roman"/>
          <w:sz w:val="28"/>
          <w:szCs w:val="28"/>
        </w:rPr>
        <w:t xml:space="preserve">. Отличие симфонии и сонаты. </w:t>
      </w:r>
    </w:p>
    <w:p w:rsidR="00154F39" w:rsidRPr="00C25D9C" w:rsidRDefault="00154F39" w:rsidP="00C6736B">
      <w:pPr>
        <w:tabs>
          <w:tab w:val="left" w:pos="0"/>
          <w:tab w:val="left" w:pos="720"/>
          <w:tab w:val="left" w:pos="6105"/>
          <w:tab w:val="left" w:pos="10620"/>
        </w:tabs>
        <w:ind w:right="38"/>
        <w:rPr>
          <w:rFonts w:ascii="Times New Roman" w:hAnsi="Times New Roman"/>
          <w:b/>
          <w:i/>
          <w:sz w:val="28"/>
          <w:szCs w:val="28"/>
        </w:rPr>
      </w:pPr>
      <w:r w:rsidRPr="00C6736B">
        <w:rPr>
          <w:rFonts w:ascii="Times New Roman" w:hAnsi="Times New Roman"/>
          <w:b/>
          <w:sz w:val="28"/>
          <w:szCs w:val="28"/>
        </w:rPr>
        <w:t>Тема 14.</w:t>
      </w:r>
      <w:r w:rsidRPr="00C25D9C">
        <w:rPr>
          <w:rFonts w:ascii="Times New Roman" w:hAnsi="Times New Roman"/>
          <w:b/>
          <w:i/>
          <w:sz w:val="28"/>
          <w:szCs w:val="28"/>
        </w:rPr>
        <w:t xml:space="preserve"> Й. Гайдн. Биография и краткий обзор творческого наследия.</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Биография</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Франц Йозеф Гайдн (1732 – 1809) – австрийский композитор второй половины 18 века, один из создателей жанров инструментальной музыки классического типа: симфонии, сонаты и квартета. </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Детские годы; раннее проявление музыкальности. Первые занятия музыкой с церковным регентом  и школьным учителем – Франком. Пребывание в церковной певческой капелле в Вене. Начало самостоятельной жизни. Музыкальный быт Вены. Первые творческие опыты. </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Работа в капелле князя Эстергази (1761 – 1791). Многочисленные обязанности Гайдна в капелле. Интенсивная творческая деятельность, рост мировой славы.</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Концертные поездки в Лондон в 1791 году и создание “Лондонских симфоний” для лондонского филармонического оркестра.</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Последние годы жизни в Вене. Создание ораторий “Времена года” и “Сотворение мира”.</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Краткий обзор творческого наследия. </w:t>
      </w:r>
    </w:p>
    <w:p w:rsidR="00154F39" w:rsidRPr="00C25D9C" w:rsidRDefault="00154F39" w:rsidP="003B747A">
      <w:pPr>
        <w:tabs>
          <w:tab w:val="left" w:pos="0"/>
          <w:tab w:val="left" w:pos="720"/>
          <w:tab w:val="left" w:pos="10620"/>
        </w:tabs>
        <w:ind w:right="38" w:firstLine="720"/>
        <w:jc w:val="both"/>
        <w:rPr>
          <w:rFonts w:ascii="Times New Roman" w:hAnsi="Times New Roman"/>
          <w:sz w:val="28"/>
          <w:szCs w:val="28"/>
        </w:rPr>
      </w:pPr>
      <w:r w:rsidRPr="00C25D9C">
        <w:rPr>
          <w:rFonts w:ascii="Times New Roman" w:hAnsi="Times New Roman"/>
          <w:sz w:val="28"/>
          <w:szCs w:val="28"/>
        </w:rPr>
        <w:t>Народные истоки музыки Гайдна. Разнообразие жанров и ведущее положение инструментальных произведений, их концертные и камерные виды. Обращение Гайдна к театральным видам музыки. Понятие оратории. Гайдн – создатель  оркестра (соотношений инструментов в оркестре, их 4 группы)</w:t>
      </w:r>
    </w:p>
    <w:p w:rsidR="00154F39" w:rsidRDefault="00154F39" w:rsidP="003B747A">
      <w:pPr>
        <w:tabs>
          <w:tab w:val="left" w:pos="0"/>
          <w:tab w:val="left" w:pos="720"/>
          <w:tab w:val="left" w:pos="6105"/>
          <w:tab w:val="left" w:pos="10620"/>
        </w:tabs>
        <w:ind w:right="38"/>
        <w:rPr>
          <w:rFonts w:ascii="Times New Roman" w:hAnsi="Times New Roman"/>
          <w:b/>
          <w:sz w:val="28"/>
          <w:szCs w:val="28"/>
        </w:rPr>
      </w:pPr>
    </w:p>
    <w:p w:rsidR="00154F39" w:rsidRDefault="00154F39" w:rsidP="003B747A">
      <w:pPr>
        <w:tabs>
          <w:tab w:val="left" w:pos="0"/>
          <w:tab w:val="left" w:pos="720"/>
          <w:tab w:val="left" w:pos="6105"/>
          <w:tab w:val="left" w:pos="10620"/>
        </w:tabs>
        <w:ind w:right="38"/>
        <w:rPr>
          <w:rFonts w:ascii="Times New Roman" w:hAnsi="Times New Roman"/>
          <w:b/>
          <w:sz w:val="28"/>
          <w:szCs w:val="28"/>
        </w:rPr>
      </w:pPr>
    </w:p>
    <w:p w:rsidR="00154F39" w:rsidRPr="00C25D9C" w:rsidRDefault="00154F39" w:rsidP="003B747A">
      <w:pPr>
        <w:tabs>
          <w:tab w:val="left" w:pos="0"/>
          <w:tab w:val="left" w:pos="720"/>
          <w:tab w:val="left" w:pos="6105"/>
          <w:tab w:val="left" w:pos="10620"/>
        </w:tabs>
        <w:ind w:right="38"/>
        <w:rPr>
          <w:rFonts w:ascii="Times New Roman" w:hAnsi="Times New Roman"/>
          <w:b/>
          <w:i/>
          <w:sz w:val="28"/>
          <w:szCs w:val="28"/>
        </w:rPr>
      </w:pPr>
      <w:r w:rsidRPr="00C6736B">
        <w:rPr>
          <w:rFonts w:ascii="Times New Roman" w:hAnsi="Times New Roman"/>
          <w:b/>
          <w:sz w:val="28"/>
          <w:szCs w:val="28"/>
        </w:rPr>
        <w:t>Тема 15.</w:t>
      </w:r>
      <w:r w:rsidRPr="00C25D9C">
        <w:rPr>
          <w:rFonts w:ascii="Times New Roman" w:hAnsi="Times New Roman"/>
          <w:b/>
          <w:i/>
          <w:sz w:val="28"/>
          <w:szCs w:val="28"/>
        </w:rPr>
        <w:t xml:space="preserve"> Симфония № 103 “С тремоло литавр”</w:t>
      </w:r>
    </w:p>
    <w:p w:rsidR="00154F39" w:rsidRPr="00C25D9C" w:rsidRDefault="00154F39" w:rsidP="003B747A">
      <w:pPr>
        <w:tabs>
          <w:tab w:val="left" w:pos="0"/>
          <w:tab w:val="left" w:pos="720"/>
          <w:tab w:val="left" w:pos="6105"/>
          <w:tab w:val="left" w:pos="10620"/>
        </w:tabs>
        <w:ind w:right="38" w:firstLine="720"/>
        <w:jc w:val="both"/>
        <w:rPr>
          <w:rFonts w:ascii="Times New Roman" w:hAnsi="Times New Roman"/>
          <w:sz w:val="28"/>
          <w:szCs w:val="28"/>
        </w:rPr>
      </w:pPr>
      <w:r w:rsidRPr="00C25D9C">
        <w:rPr>
          <w:rFonts w:ascii="Times New Roman" w:hAnsi="Times New Roman"/>
          <w:sz w:val="28"/>
          <w:szCs w:val="28"/>
        </w:rPr>
        <w:t xml:space="preserve">Характеристика симфонии в целом. Образный смысл основных тем. Роль темы вступления в 1 части симфонии, ее контраст всему сонатному </w:t>
      </w:r>
      <w:r w:rsidRPr="00C25D9C">
        <w:rPr>
          <w:rFonts w:ascii="Times New Roman" w:hAnsi="Times New Roman"/>
          <w:sz w:val="28"/>
          <w:szCs w:val="28"/>
          <w:lang w:val="en-US"/>
        </w:rPr>
        <w:t>allegro</w:t>
      </w:r>
      <w:r w:rsidRPr="00C25D9C">
        <w:rPr>
          <w:rFonts w:ascii="Times New Roman" w:hAnsi="Times New Roman"/>
          <w:sz w:val="28"/>
          <w:szCs w:val="28"/>
        </w:rPr>
        <w:t>, и отсутствие контраста между Г.П. и П.П.. Развитие тем в разработке. Общая характеристика музыки 2, 3 и 4 частей, их строение, выявление средств музыкальной выразительности, отличительные черты.</w:t>
      </w:r>
    </w:p>
    <w:p w:rsidR="00154F39" w:rsidRPr="00C25D9C" w:rsidRDefault="00154F39" w:rsidP="003B747A">
      <w:pPr>
        <w:tabs>
          <w:tab w:val="left" w:pos="0"/>
          <w:tab w:val="left" w:pos="720"/>
          <w:tab w:val="left" w:pos="6105"/>
          <w:tab w:val="left" w:pos="10620"/>
        </w:tabs>
        <w:ind w:right="38" w:firstLine="720"/>
        <w:jc w:val="both"/>
        <w:rPr>
          <w:rFonts w:ascii="Times New Roman" w:hAnsi="Times New Roman"/>
          <w:sz w:val="28"/>
          <w:szCs w:val="28"/>
        </w:rPr>
      </w:pPr>
      <w:r w:rsidRPr="00C6736B">
        <w:rPr>
          <w:rFonts w:ascii="Times New Roman" w:hAnsi="Times New Roman"/>
          <w:i/>
          <w:sz w:val="28"/>
          <w:szCs w:val="28"/>
          <w:u w:val="single"/>
        </w:rPr>
        <w:t>Прослушивание</w:t>
      </w:r>
      <w:r w:rsidRPr="00C6736B">
        <w:rPr>
          <w:rFonts w:ascii="Times New Roman" w:hAnsi="Times New Roman"/>
          <w:sz w:val="28"/>
          <w:szCs w:val="28"/>
          <w:u w:val="single"/>
        </w:rPr>
        <w:t xml:space="preserve"> </w:t>
      </w:r>
      <w:r w:rsidRPr="00C25D9C">
        <w:rPr>
          <w:rFonts w:ascii="Times New Roman" w:hAnsi="Times New Roman"/>
          <w:sz w:val="28"/>
          <w:szCs w:val="28"/>
        </w:rPr>
        <w:t>Симфонии №103</w:t>
      </w:r>
    </w:p>
    <w:p w:rsidR="00154F39" w:rsidRPr="00C25D9C" w:rsidRDefault="00154F39" w:rsidP="003B747A">
      <w:pPr>
        <w:tabs>
          <w:tab w:val="left" w:pos="0"/>
          <w:tab w:val="left" w:pos="720"/>
          <w:tab w:val="left" w:pos="6105"/>
          <w:tab w:val="left" w:pos="10620"/>
        </w:tabs>
        <w:ind w:right="38"/>
        <w:rPr>
          <w:rFonts w:ascii="Times New Roman" w:hAnsi="Times New Roman"/>
          <w:b/>
          <w:i/>
          <w:sz w:val="28"/>
          <w:szCs w:val="28"/>
        </w:rPr>
      </w:pPr>
      <w:r w:rsidRPr="00C6736B">
        <w:rPr>
          <w:rFonts w:ascii="Times New Roman" w:hAnsi="Times New Roman"/>
          <w:b/>
          <w:sz w:val="28"/>
          <w:szCs w:val="28"/>
        </w:rPr>
        <w:t>Тема 16.</w:t>
      </w:r>
      <w:r w:rsidRPr="00C25D9C">
        <w:rPr>
          <w:rFonts w:ascii="Times New Roman" w:hAnsi="Times New Roman"/>
          <w:b/>
          <w:i/>
          <w:sz w:val="28"/>
          <w:szCs w:val="28"/>
        </w:rPr>
        <w:t xml:space="preserve"> Клавирное творчество</w:t>
      </w:r>
    </w:p>
    <w:p w:rsidR="00154F39" w:rsidRPr="00C25D9C" w:rsidRDefault="00154F39" w:rsidP="003B747A">
      <w:pPr>
        <w:shd w:val="clear" w:color="auto" w:fill="FFFFFF"/>
        <w:spacing w:before="5"/>
        <w:ind w:left="40" w:firstLine="697"/>
        <w:jc w:val="both"/>
        <w:rPr>
          <w:rFonts w:ascii="Times New Roman" w:hAnsi="Times New Roman"/>
          <w:color w:val="000000"/>
          <w:spacing w:val="-1"/>
          <w:sz w:val="28"/>
          <w:szCs w:val="28"/>
        </w:rPr>
      </w:pPr>
      <w:r w:rsidRPr="00C25D9C">
        <w:rPr>
          <w:rFonts w:ascii="Times New Roman" w:hAnsi="Times New Roman"/>
          <w:color w:val="000000"/>
          <w:spacing w:val="-1"/>
          <w:sz w:val="28"/>
          <w:szCs w:val="28"/>
        </w:rPr>
        <w:t xml:space="preserve">Эволюция клавирной музыки. </w:t>
      </w:r>
      <w:r w:rsidRPr="00C25D9C">
        <w:rPr>
          <w:rFonts w:ascii="Times New Roman" w:hAnsi="Times New Roman"/>
          <w:color w:val="000000"/>
          <w:sz w:val="28"/>
          <w:szCs w:val="28"/>
        </w:rPr>
        <w:t xml:space="preserve">Строение классической сонаты. Подробный разбор строения и тонального </w:t>
      </w:r>
      <w:r w:rsidRPr="00C25D9C">
        <w:rPr>
          <w:rFonts w:ascii="Times New Roman" w:hAnsi="Times New Roman"/>
          <w:color w:val="000000"/>
          <w:spacing w:val="-1"/>
          <w:sz w:val="28"/>
          <w:szCs w:val="28"/>
        </w:rPr>
        <w:t xml:space="preserve">плана сонатной формы. </w:t>
      </w:r>
    </w:p>
    <w:p w:rsidR="00154F39" w:rsidRPr="00C25D9C" w:rsidRDefault="00154F39" w:rsidP="003B747A">
      <w:pPr>
        <w:shd w:val="clear" w:color="auto" w:fill="FFFFFF"/>
        <w:spacing w:before="5"/>
        <w:ind w:left="40" w:firstLine="697"/>
        <w:jc w:val="both"/>
        <w:rPr>
          <w:rFonts w:ascii="Times New Roman" w:hAnsi="Times New Roman"/>
          <w:sz w:val="28"/>
          <w:szCs w:val="28"/>
        </w:rPr>
      </w:pPr>
      <w:r w:rsidRPr="00C6736B">
        <w:rPr>
          <w:rFonts w:ascii="Times New Roman" w:hAnsi="Times New Roman"/>
          <w:i/>
          <w:color w:val="000000"/>
          <w:spacing w:val="-1"/>
          <w:sz w:val="28"/>
          <w:szCs w:val="28"/>
          <w:u w:val="single"/>
        </w:rPr>
        <w:t>Прослушивание произведений</w:t>
      </w:r>
      <w:r w:rsidRPr="00C6736B">
        <w:rPr>
          <w:rFonts w:ascii="Times New Roman" w:hAnsi="Times New Roman"/>
          <w:color w:val="000000"/>
          <w:spacing w:val="-1"/>
          <w:sz w:val="28"/>
          <w:szCs w:val="28"/>
          <w:u w:val="single"/>
        </w:rPr>
        <w:t>:</w:t>
      </w:r>
      <w:r w:rsidRPr="00C25D9C">
        <w:rPr>
          <w:rFonts w:ascii="Times New Roman" w:hAnsi="Times New Roman"/>
          <w:color w:val="000000"/>
          <w:spacing w:val="-1"/>
          <w:sz w:val="28"/>
          <w:szCs w:val="28"/>
        </w:rPr>
        <w:t xml:space="preserve"> Сонаты Ре мажор и ми минор</w:t>
      </w:r>
    </w:p>
    <w:p w:rsidR="00154F39" w:rsidRDefault="00154F39" w:rsidP="00E860D2">
      <w:pPr>
        <w:jc w:val="center"/>
        <w:rPr>
          <w:rFonts w:ascii="Times New Roman" w:hAnsi="Times New Roman"/>
          <w:b/>
          <w:sz w:val="28"/>
          <w:szCs w:val="28"/>
        </w:rPr>
      </w:pPr>
    </w:p>
    <w:p w:rsidR="00154F39" w:rsidRDefault="00154F39" w:rsidP="00E860D2">
      <w:pPr>
        <w:jc w:val="center"/>
        <w:rPr>
          <w:rFonts w:ascii="Times New Roman" w:hAnsi="Times New Roman"/>
          <w:b/>
          <w:sz w:val="28"/>
          <w:szCs w:val="28"/>
        </w:rPr>
      </w:pPr>
      <w:r>
        <w:rPr>
          <w:rFonts w:ascii="Times New Roman" w:hAnsi="Times New Roman"/>
          <w:b/>
          <w:sz w:val="28"/>
          <w:szCs w:val="28"/>
        </w:rPr>
        <w:t>3 год обучения</w:t>
      </w:r>
    </w:p>
    <w:p w:rsidR="00154F39" w:rsidRPr="00D01007" w:rsidRDefault="00154F39" w:rsidP="00D01007">
      <w:pPr>
        <w:tabs>
          <w:tab w:val="left" w:pos="0"/>
          <w:tab w:val="left" w:pos="720"/>
          <w:tab w:val="left" w:pos="10620"/>
        </w:tabs>
        <w:spacing w:after="0"/>
        <w:ind w:right="38"/>
        <w:jc w:val="both"/>
        <w:rPr>
          <w:rFonts w:ascii="Times New Roman" w:hAnsi="Times New Roman"/>
          <w:b/>
          <w:i/>
          <w:sz w:val="28"/>
          <w:szCs w:val="28"/>
        </w:rPr>
      </w:pPr>
      <w:r>
        <w:rPr>
          <w:rFonts w:ascii="Times New Roman" w:hAnsi="Times New Roman"/>
          <w:b/>
          <w:sz w:val="28"/>
          <w:szCs w:val="28"/>
        </w:rPr>
        <w:t>Тема 1.</w:t>
      </w:r>
      <w:r w:rsidRPr="00C25D9C">
        <w:rPr>
          <w:rFonts w:ascii="Times New Roman" w:hAnsi="Times New Roman"/>
          <w:b/>
          <w:sz w:val="28"/>
          <w:szCs w:val="28"/>
        </w:rPr>
        <w:t xml:space="preserve"> </w:t>
      </w:r>
      <w:r w:rsidRPr="00D01007">
        <w:rPr>
          <w:rFonts w:ascii="Times New Roman" w:hAnsi="Times New Roman"/>
          <w:b/>
          <w:i/>
          <w:sz w:val="28"/>
          <w:szCs w:val="28"/>
        </w:rPr>
        <w:t>В. А. Моцарт</w:t>
      </w:r>
    </w:p>
    <w:p w:rsidR="00154F39" w:rsidRPr="00C25D9C" w:rsidRDefault="00154F39" w:rsidP="00D01007">
      <w:pPr>
        <w:tabs>
          <w:tab w:val="left" w:pos="0"/>
          <w:tab w:val="left" w:pos="720"/>
          <w:tab w:val="left" w:pos="10620"/>
        </w:tabs>
        <w:spacing w:after="0"/>
        <w:ind w:right="38" w:firstLine="720"/>
        <w:rPr>
          <w:rFonts w:ascii="Times New Roman" w:hAnsi="Times New Roman"/>
          <w:b/>
          <w:i/>
          <w:sz w:val="28"/>
          <w:szCs w:val="28"/>
        </w:rPr>
      </w:pPr>
      <w:r w:rsidRPr="00C25D9C">
        <w:rPr>
          <w:rFonts w:ascii="Times New Roman" w:hAnsi="Times New Roman"/>
          <w:b/>
          <w:i/>
          <w:sz w:val="28"/>
          <w:szCs w:val="28"/>
        </w:rPr>
        <w:t>Биография и краткий обзор творческого наследия</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Биография</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В. А, Моцарт (1756 – 1791) – австрийский композитор второй половины 18 века, младший современник Гайдна.</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 xml:space="preserve">Детские годы, проявление гениальной одаренности. Занятия музыкой под руководством отца – Леопольда Моцарта. Блестящие концертные выступления в странах Европы. Ранние композиторские успехи Моцарта. Поездка в Италию. Широкое признание таланта  и творческих достижений Моцарта. Тяжелая и унизительная служба у архиепископа Зальцбурга. Напряженная творческая работа. Поездка в Париж. Надежды и разочарования. Разрыв с архиепископом и переезд в Вену. Высший расцвет творчества, создание лучших произведений во всех жанрах музыки. Тяжелые материальные условия, болезнь и ранняя смерть. Реквием – последнее произведение Моцарта. </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Краткий обзор творческого наследия</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 xml:space="preserve">Богатство и разнообразие музыки Моцарта. Интерес композитора к театру, создание опер. Инструментальные произведения. Общее представление о Реквиеме. </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 фрагментов</w:t>
      </w:r>
      <w:r w:rsidRPr="00C25D9C">
        <w:rPr>
          <w:rFonts w:ascii="Times New Roman" w:hAnsi="Times New Roman"/>
          <w:sz w:val="28"/>
          <w:szCs w:val="28"/>
        </w:rPr>
        <w:t>: Реквием, Увертюра из оперы «Волшебная Флейта».</w:t>
      </w:r>
    </w:p>
    <w:p w:rsidR="00154F39" w:rsidRPr="00C25D9C" w:rsidRDefault="00154F39" w:rsidP="00D01007">
      <w:pPr>
        <w:tabs>
          <w:tab w:val="left" w:pos="0"/>
          <w:tab w:val="left" w:pos="720"/>
          <w:tab w:val="left" w:pos="10620"/>
        </w:tabs>
        <w:spacing w:after="0"/>
        <w:ind w:right="38"/>
        <w:rPr>
          <w:rFonts w:ascii="Times New Roman" w:hAnsi="Times New Roman"/>
          <w:b/>
          <w:i/>
          <w:sz w:val="28"/>
          <w:szCs w:val="28"/>
        </w:rPr>
      </w:pPr>
      <w:r w:rsidRPr="00D01007">
        <w:rPr>
          <w:rFonts w:ascii="Times New Roman" w:hAnsi="Times New Roman"/>
          <w:b/>
          <w:sz w:val="28"/>
          <w:szCs w:val="28"/>
        </w:rPr>
        <w:t>Тема 2</w:t>
      </w:r>
      <w:r>
        <w:rPr>
          <w:rFonts w:ascii="Times New Roman" w:hAnsi="Times New Roman"/>
          <w:b/>
          <w:i/>
          <w:sz w:val="28"/>
          <w:szCs w:val="28"/>
        </w:rPr>
        <w:t>.</w:t>
      </w:r>
      <w:r w:rsidRPr="00C25D9C">
        <w:rPr>
          <w:rFonts w:ascii="Times New Roman" w:hAnsi="Times New Roman"/>
          <w:b/>
          <w:i/>
          <w:sz w:val="28"/>
          <w:szCs w:val="28"/>
        </w:rPr>
        <w:t xml:space="preserve"> Соната для фортепиано </w:t>
      </w:r>
      <w:r w:rsidRPr="00C25D9C">
        <w:rPr>
          <w:rFonts w:ascii="Times New Roman" w:hAnsi="Times New Roman"/>
          <w:b/>
          <w:i/>
          <w:sz w:val="28"/>
          <w:szCs w:val="28"/>
          <w:lang w:val="en-US"/>
        </w:rPr>
        <w:t>A</w:t>
      </w:r>
      <w:r w:rsidRPr="00C25D9C">
        <w:rPr>
          <w:rFonts w:ascii="Times New Roman" w:hAnsi="Times New Roman"/>
          <w:b/>
          <w:i/>
          <w:sz w:val="28"/>
          <w:szCs w:val="28"/>
        </w:rPr>
        <w:t xml:space="preserve"> – </w:t>
      </w:r>
      <w:r w:rsidRPr="00C25D9C">
        <w:rPr>
          <w:rFonts w:ascii="Times New Roman" w:hAnsi="Times New Roman"/>
          <w:b/>
          <w:i/>
          <w:sz w:val="28"/>
          <w:szCs w:val="28"/>
          <w:lang w:val="en-US"/>
        </w:rPr>
        <w:t>dur</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 xml:space="preserve">Разбор и прослушивание сонаты с целью закрепления сонатной формы, отступление Моцартом в 1 части от общепринятого строения. Выявление характерных черт фортепианной музыки Моцарта.  </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 xml:space="preserve">Прослушивание </w:t>
      </w:r>
      <w:r w:rsidRPr="00C25D9C">
        <w:rPr>
          <w:rFonts w:ascii="Times New Roman" w:hAnsi="Times New Roman"/>
          <w:sz w:val="28"/>
          <w:szCs w:val="28"/>
        </w:rPr>
        <w:t>сонаты для фортепиано Ля мажор</w:t>
      </w:r>
    </w:p>
    <w:p w:rsidR="00154F39" w:rsidRPr="00C25D9C" w:rsidRDefault="00154F39" w:rsidP="00EE6FFE">
      <w:pPr>
        <w:tabs>
          <w:tab w:val="left" w:pos="0"/>
          <w:tab w:val="left" w:pos="72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3.</w:t>
      </w:r>
      <w:r w:rsidRPr="00C25D9C">
        <w:rPr>
          <w:rFonts w:ascii="Times New Roman" w:hAnsi="Times New Roman"/>
          <w:b/>
          <w:i/>
          <w:sz w:val="28"/>
          <w:szCs w:val="28"/>
        </w:rPr>
        <w:t xml:space="preserve"> Симфония № 40</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Лирико-драматическое содержание музыки. Полный разбор 1 части: характеристика и образное содержание основных тем, выявление их контраста. Основные черты разработки. Переход к репризе и изменение звучания тем  в ней. Общая характеристика музыки 2,3,4 частей, их строение, отличительные черты, выявление средств музыкальной выразительности.</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D01007">
        <w:rPr>
          <w:rFonts w:ascii="Times New Roman" w:hAnsi="Times New Roman"/>
          <w:sz w:val="28"/>
          <w:szCs w:val="28"/>
          <w:u w:val="single"/>
        </w:rPr>
        <w:t xml:space="preserve"> </w:t>
      </w:r>
      <w:r w:rsidRPr="00C25D9C">
        <w:rPr>
          <w:rFonts w:ascii="Times New Roman" w:hAnsi="Times New Roman"/>
          <w:sz w:val="28"/>
          <w:szCs w:val="28"/>
        </w:rPr>
        <w:t>симфонии №40</w:t>
      </w:r>
    </w:p>
    <w:p w:rsidR="00154F39" w:rsidRPr="00C25D9C" w:rsidRDefault="00154F39" w:rsidP="00EE6FFE">
      <w:pPr>
        <w:tabs>
          <w:tab w:val="left" w:pos="0"/>
          <w:tab w:val="left" w:pos="72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4.</w:t>
      </w:r>
      <w:r w:rsidRPr="00C25D9C">
        <w:rPr>
          <w:rFonts w:ascii="Times New Roman" w:hAnsi="Times New Roman"/>
          <w:b/>
          <w:i/>
          <w:sz w:val="28"/>
          <w:szCs w:val="28"/>
        </w:rPr>
        <w:t xml:space="preserve"> Опера “Свадьба Фигаро”</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 xml:space="preserve">Отношение Моцарта к жанру оперы и его место в творчестве композитора. Общее представление о сюжете, его комедийный характер. Противопоставление персонажей из разных сословий. Основные действующие лица и их музыкальная характеристика в сольных номерах. Роль ансамблей в показе комедийных ситуаций и взаимоотношений действующих лиц. Отражение оптимизма и жизнерадостного характера оперы в увертюре. </w:t>
      </w:r>
    </w:p>
    <w:p w:rsidR="00154F39" w:rsidRPr="00C25D9C"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C25D9C">
        <w:rPr>
          <w:rFonts w:ascii="Times New Roman" w:hAnsi="Times New Roman"/>
          <w:i/>
          <w:sz w:val="28"/>
          <w:szCs w:val="28"/>
        </w:rPr>
        <w:t xml:space="preserve"> </w:t>
      </w:r>
      <w:r w:rsidRPr="00C25D9C">
        <w:rPr>
          <w:rFonts w:ascii="Times New Roman" w:hAnsi="Times New Roman"/>
          <w:sz w:val="28"/>
          <w:szCs w:val="28"/>
        </w:rPr>
        <w:t xml:space="preserve">фрагментов из оперы – Увертюра, Ария Фигаро 1 действие,  две Арии Керубино, ария Сюзанны 4 действие, ария Барбарины 4 действие. </w:t>
      </w:r>
    </w:p>
    <w:p w:rsidR="00154F39" w:rsidRPr="00C25D9C" w:rsidRDefault="00154F39" w:rsidP="00EE6FFE">
      <w:pPr>
        <w:tabs>
          <w:tab w:val="left" w:pos="0"/>
          <w:tab w:val="left" w:pos="720"/>
          <w:tab w:val="left" w:pos="10620"/>
        </w:tabs>
        <w:spacing w:before="240" w:after="0"/>
        <w:ind w:right="38"/>
        <w:jc w:val="both"/>
        <w:rPr>
          <w:rFonts w:ascii="Times New Roman" w:hAnsi="Times New Roman"/>
          <w:b/>
          <w:sz w:val="28"/>
          <w:szCs w:val="28"/>
        </w:rPr>
      </w:pPr>
      <w:r>
        <w:rPr>
          <w:rFonts w:ascii="Times New Roman" w:hAnsi="Times New Roman"/>
          <w:b/>
          <w:sz w:val="28"/>
          <w:szCs w:val="28"/>
        </w:rPr>
        <w:t xml:space="preserve">Тема </w:t>
      </w:r>
      <w:smartTag w:uri="urn:schemas-microsoft-com:office:smarttags" w:element="metricconverter">
        <w:smartTagPr>
          <w:attr w:name="ProductID" w:val="5. Л"/>
        </w:smartTagPr>
        <w:r w:rsidRPr="00C25D9C">
          <w:rPr>
            <w:rFonts w:ascii="Times New Roman" w:hAnsi="Times New Roman"/>
            <w:b/>
            <w:sz w:val="28"/>
            <w:szCs w:val="28"/>
          </w:rPr>
          <w:t>5</w:t>
        </w:r>
        <w:r>
          <w:rPr>
            <w:rFonts w:ascii="Times New Roman" w:hAnsi="Times New Roman"/>
            <w:b/>
            <w:sz w:val="28"/>
            <w:szCs w:val="28"/>
          </w:rPr>
          <w:t>.</w:t>
        </w:r>
        <w:r w:rsidRPr="00C25D9C">
          <w:rPr>
            <w:rFonts w:ascii="Times New Roman" w:hAnsi="Times New Roman"/>
            <w:b/>
            <w:sz w:val="28"/>
            <w:szCs w:val="28"/>
          </w:rPr>
          <w:t xml:space="preserve"> </w:t>
        </w:r>
        <w:r w:rsidRPr="00D01007">
          <w:rPr>
            <w:rFonts w:ascii="Times New Roman" w:hAnsi="Times New Roman"/>
            <w:b/>
            <w:i/>
            <w:sz w:val="28"/>
            <w:szCs w:val="28"/>
          </w:rPr>
          <w:t>Л</w:t>
        </w:r>
      </w:smartTag>
      <w:r w:rsidRPr="00D01007">
        <w:rPr>
          <w:rFonts w:ascii="Times New Roman" w:hAnsi="Times New Roman"/>
          <w:b/>
          <w:i/>
          <w:sz w:val="28"/>
          <w:szCs w:val="28"/>
        </w:rPr>
        <w:t>. Бетховен</w:t>
      </w:r>
    </w:p>
    <w:p w:rsidR="00154F39" w:rsidRPr="00C25D9C" w:rsidRDefault="00154F39" w:rsidP="00D01007">
      <w:pPr>
        <w:tabs>
          <w:tab w:val="left" w:pos="0"/>
          <w:tab w:val="left" w:pos="720"/>
          <w:tab w:val="left" w:pos="6210"/>
          <w:tab w:val="left" w:pos="10620"/>
        </w:tabs>
        <w:spacing w:after="0"/>
        <w:ind w:right="38" w:firstLine="720"/>
        <w:rPr>
          <w:rFonts w:ascii="Times New Roman" w:hAnsi="Times New Roman"/>
          <w:b/>
          <w:i/>
          <w:sz w:val="28"/>
          <w:szCs w:val="28"/>
        </w:rPr>
      </w:pPr>
      <w:r w:rsidRPr="00C25D9C">
        <w:rPr>
          <w:rFonts w:ascii="Times New Roman" w:hAnsi="Times New Roman"/>
          <w:b/>
          <w:i/>
          <w:sz w:val="28"/>
          <w:szCs w:val="28"/>
        </w:rPr>
        <w:t>Биография и краткий обзор творческого наследия</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Творчество Бетховена (1770 – 1828)  – кульминация классической музыки, его богатство и разносторонность, выражение через музыку передовых демократических идей эпохи.</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Жизнь в Бонне. Суровое детство. Занятия с Нефе. Первые творческие опыты. Выступления в качестве пианиста – импровизатора. Встречи – знакомства с Моцартом и Гайдном. Разнообразные интересы Бетховена: посещение лекций в университете, совершенствование знаний и мастерства. Влияние идей французской революции на мировоззрение композитора.</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1792г. переезд в Вену. Музыкальная жизнь Вены. Рост славы Бетховена – исполнителя. Занятия по композиции с Гайдном и Сальери. Интенсивная творческая деятельность – создание сонат, концертов, ансамблей и других сочинений. Первые признаки приближающейся глухоты.</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Период высшего расцвета творчества (1803 – 1813). “Героическая симфония ” и история ее создания. Обращение Бетховена к театру – опера “Фиделио”, музыка к драматическому спектаклю “Эгмонт”. Рост славы композитора. Отношение с венской аристократией. Материальные затруднения. Наступление полной глухоты. Одиночество.</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Произведения последних лет: симфония №9, Торжественная месса, сонаты и квартеты.</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Краткий обзор творческого наследия</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Ведущее значение инструментальных сочинений: симфоний, сонат, концертов, увертюр, ансамблей. Театральная музыка, пьесы для фортепиано, песни. Отражение в произведениях идей Французской революции, и собственной “борьбы”.</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 фрагментов:</w:t>
      </w:r>
      <w:r w:rsidRPr="00C25D9C">
        <w:rPr>
          <w:rFonts w:ascii="Times New Roman" w:hAnsi="Times New Roman"/>
          <w:sz w:val="28"/>
          <w:szCs w:val="28"/>
        </w:rPr>
        <w:t xml:space="preserve"> Лунная соната 1 часть, Симфония №9 финал.</w:t>
      </w:r>
    </w:p>
    <w:p w:rsidR="00154F39" w:rsidRPr="00C25D9C" w:rsidRDefault="00154F39" w:rsidP="00EE6FFE">
      <w:pPr>
        <w:tabs>
          <w:tab w:val="left" w:pos="0"/>
          <w:tab w:val="left" w:pos="720"/>
          <w:tab w:val="left" w:pos="621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6.</w:t>
      </w:r>
      <w:r w:rsidRPr="00C25D9C">
        <w:rPr>
          <w:rFonts w:ascii="Times New Roman" w:hAnsi="Times New Roman"/>
          <w:b/>
          <w:i/>
          <w:sz w:val="28"/>
          <w:szCs w:val="28"/>
        </w:rPr>
        <w:t xml:space="preserve"> Соната для фортепиано №8 “Патетическая соната”</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 xml:space="preserve">Отражение в музыке идеи борьбы и воли к победе. 1 часть – особый музыкальный замысел темы вступления, ее внутренние контрасты и роль в драматургии 1 части. Характеристика основных тем сонатного аллегро: образность, выразительные средства, тональный план. Характер и принципы развития тем  в разработке. Тематическое содержание коды и ее драматургический замысел. </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2 часть – образное содержание части, показ и разбор основных тем и формы части.</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 xml:space="preserve">3 часть – общий характер, характеристика основной темы. </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C25D9C">
        <w:rPr>
          <w:rFonts w:ascii="Times New Roman" w:hAnsi="Times New Roman"/>
          <w:sz w:val="28"/>
          <w:szCs w:val="28"/>
        </w:rPr>
        <w:t xml:space="preserve"> Сонаты №8</w:t>
      </w:r>
    </w:p>
    <w:p w:rsidR="00154F39" w:rsidRPr="00C25D9C" w:rsidRDefault="00154F39" w:rsidP="00EE6FFE">
      <w:pPr>
        <w:tabs>
          <w:tab w:val="left" w:pos="0"/>
          <w:tab w:val="left" w:pos="720"/>
          <w:tab w:val="left" w:pos="6210"/>
          <w:tab w:val="left" w:pos="10620"/>
        </w:tabs>
        <w:spacing w:before="240" w:after="0"/>
        <w:ind w:right="38"/>
        <w:rPr>
          <w:rFonts w:ascii="Times New Roman" w:hAnsi="Times New Roman"/>
          <w:sz w:val="28"/>
          <w:szCs w:val="28"/>
        </w:rPr>
      </w:pPr>
      <w:r w:rsidRPr="00D01007">
        <w:rPr>
          <w:rFonts w:ascii="Times New Roman" w:hAnsi="Times New Roman"/>
          <w:b/>
          <w:sz w:val="28"/>
          <w:szCs w:val="28"/>
        </w:rPr>
        <w:t>Тема 7.</w:t>
      </w:r>
      <w:r w:rsidRPr="00C25D9C">
        <w:rPr>
          <w:rFonts w:ascii="Times New Roman" w:hAnsi="Times New Roman"/>
          <w:b/>
          <w:i/>
          <w:sz w:val="28"/>
          <w:szCs w:val="28"/>
        </w:rPr>
        <w:t xml:space="preserve"> Симфония №5  </w:t>
      </w:r>
      <w:r w:rsidRPr="00C25D9C">
        <w:rPr>
          <w:rFonts w:ascii="Times New Roman" w:hAnsi="Times New Roman"/>
          <w:b/>
          <w:i/>
          <w:sz w:val="28"/>
          <w:szCs w:val="28"/>
          <w:lang w:val="en-US"/>
        </w:rPr>
        <w:t>c</w:t>
      </w:r>
      <w:r w:rsidRPr="00C25D9C">
        <w:rPr>
          <w:rFonts w:ascii="Times New Roman" w:hAnsi="Times New Roman"/>
          <w:b/>
          <w:i/>
          <w:sz w:val="28"/>
          <w:szCs w:val="28"/>
        </w:rPr>
        <w:t xml:space="preserve"> – </w:t>
      </w:r>
      <w:r w:rsidRPr="00C25D9C">
        <w:rPr>
          <w:rFonts w:ascii="Times New Roman" w:hAnsi="Times New Roman"/>
          <w:b/>
          <w:i/>
          <w:sz w:val="28"/>
          <w:szCs w:val="28"/>
          <w:lang w:val="en-US"/>
        </w:rPr>
        <w:t>moll</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 xml:space="preserve">Идейное содержание. Линия драматического развития музыки от “мрака к свету”. Значение мотива “судьбы”. </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1 часть – героический характер музыки. Целеустремленность развития. Значение мотива “судьбы” в формировании тем части. Напряженный характер разработки, драматическое завершения развития в коде.</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2 часть – вариационное строение части, сопоставление двух образов: мужественно – лирического и героического.3 часть – новый подход Бетховена к трактовке третьей части в симфоническом цикле. Преобразование мотива “судьбы”. Просветление колорита в среднем разделе, непосредственный переход к финалу. 4 часть – результат развития всего цикла - торжество светлого начала. Интонационные истоки основной темы.</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C25D9C">
        <w:rPr>
          <w:rFonts w:ascii="Times New Roman" w:hAnsi="Times New Roman"/>
          <w:i/>
          <w:sz w:val="28"/>
          <w:szCs w:val="28"/>
        </w:rPr>
        <w:t xml:space="preserve"> </w:t>
      </w:r>
      <w:r w:rsidRPr="00C25D9C">
        <w:rPr>
          <w:rFonts w:ascii="Times New Roman" w:hAnsi="Times New Roman"/>
          <w:sz w:val="28"/>
          <w:szCs w:val="28"/>
        </w:rPr>
        <w:t>Симфонии №5</w:t>
      </w:r>
    </w:p>
    <w:p w:rsidR="00154F39" w:rsidRPr="00C25D9C" w:rsidRDefault="00154F39" w:rsidP="00EE6FFE">
      <w:pPr>
        <w:tabs>
          <w:tab w:val="left" w:pos="0"/>
          <w:tab w:val="left" w:pos="720"/>
          <w:tab w:val="left" w:pos="621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8.</w:t>
      </w:r>
      <w:r w:rsidRPr="00C25D9C">
        <w:rPr>
          <w:rFonts w:ascii="Times New Roman" w:hAnsi="Times New Roman"/>
          <w:b/>
          <w:i/>
          <w:sz w:val="28"/>
          <w:szCs w:val="28"/>
        </w:rPr>
        <w:t xml:space="preserve"> Увертюра “Эгмонт”</w:t>
      </w:r>
    </w:p>
    <w:p w:rsidR="00154F39" w:rsidRPr="00C25D9C"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C25D9C">
        <w:rPr>
          <w:rFonts w:ascii="Times New Roman" w:hAnsi="Times New Roman"/>
          <w:sz w:val="28"/>
          <w:szCs w:val="28"/>
        </w:rPr>
        <w:t xml:space="preserve">Образец программной музыки. Содержание трагедии Гете и его воплощение в музыке. Сонатное строение увертюры. Ее героико-драматический характер.   Конфликтное  сопоставление основных образов во вступлении, выявление их выразительной природы и связь их с идеей гнета испанцев и страданием нидерландцев. Вступление – источник драматического развития и тематическая основа увертюры Характеристика основных тем сонатного аллегро. Развитие тем в разработке. Реприза  - трагическая кульминация, совпадающая с гибелью героя.  Победное звучание коды, музыкальные особенности тем. </w:t>
      </w:r>
    </w:p>
    <w:p w:rsidR="00154F39"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C25D9C">
        <w:rPr>
          <w:rFonts w:ascii="Times New Roman" w:hAnsi="Times New Roman"/>
          <w:sz w:val="28"/>
          <w:szCs w:val="28"/>
        </w:rPr>
        <w:t xml:space="preserve"> Увертюры </w:t>
      </w:r>
      <w:r w:rsidRPr="00B33E66">
        <w:rPr>
          <w:rFonts w:ascii="Times New Roman" w:hAnsi="Times New Roman"/>
          <w:sz w:val="28"/>
          <w:szCs w:val="28"/>
        </w:rPr>
        <w:t>“</w:t>
      </w:r>
      <w:r w:rsidRPr="00C25D9C">
        <w:rPr>
          <w:rFonts w:ascii="Times New Roman" w:hAnsi="Times New Roman"/>
          <w:sz w:val="28"/>
          <w:szCs w:val="28"/>
        </w:rPr>
        <w:t>Эгмонт</w:t>
      </w:r>
      <w:r w:rsidRPr="00B33E66">
        <w:rPr>
          <w:rFonts w:ascii="Times New Roman" w:hAnsi="Times New Roman"/>
          <w:sz w:val="28"/>
          <w:szCs w:val="28"/>
        </w:rPr>
        <w:t>”</w:t>
      </w:r>
      <w:r w:rsidRPr="00C25D9C">
        <w:rPr>
          <w:rFonts w:ascii="Times New Roman" w:hAnsi="Times New Roman"/>
          <w:sz w:val="28"/>
          <w:szCs w:val="28"/>
        </w:rPr>
        <w:t xml:space="preserve"> </w:t>
      </w:r>
    </w:p>
    <w:p w:rsidR="00154F39" w:rsidRPr="002A6DB4" w:rsidRDefault="00154F39" w:rsidP="00EE6FFE">
      <w:pPr>
        <w:tabs>
          <w:tab w:val="left" w:pos="0"/>
          <w:tab w:val="left" w:pos="72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9.</w:t>
      </w:r>
      <w:r>
        <w:rPr>
          <w:rFonts w:ascii="Times New Roman" w:hAnsi="Times New Roman"/>
          <w:b/>
          <w:i/>
          <w:sz w:val="28"/>
          <w:szCs w:val="28"/>
        </w:rPr>
        <w:t xml:space="preserve"> </w:t>
      </w:r>
      <w:r w:rsidRPr="002A6DB4">
        <w:rPr>
          <w:rFonts w:ascii="Times New Roman" w:hAnsi="Times New Roman"/>
          <w:b/>
          <w:i/>
          <w:sz w:val="28"/>
          <w:szCs w:val="28"/>
        </w:rPr>
        <w:t>Эпоха романтизма</w:t>
      </w:r>
    </w:p>
    <w:p w:rsidR="00154F39" w:rsidRPr="002A6DB4" w:rsidRDefault="00154F39" w:rsidP="00D01007">
      <w:pPr>
        <w:tabs>
          <w:tab w:val="left" w:pos="0"/>
          <w:tab w:val="left" w:pos="720"/>
          <w:tab w:val="left" w:pos="699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 xml:space="preserve">  Романтизм – одно из немногих направлений, которое просуществовало более века (ранний романтизм уже в Моцарта, поздний – Г. Малер, Р. Штраус). Романтизм в разных странах развивался по разному, но было нечто объединяющее Возникновение романтизма как антипода классицизму. Приоритет чувственного начала, индивидуальности каждого человека, культ природы. </w:t>
      </w:r>
    </w:p>
    <w:p w:rsidR="00154F39" w:rsidRPr="002A6DB4" w:rsidRDefault="00154F39" w:rsidP="00D01007">
      <w:pPr>
        <w:tabs>
          <w:tab w:val="left" w:pos="0"/>
          <w:tab w:val="left" w:pos="720"/>
          <w:tab w:val="left" w:pos="699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Социальные корни романтизма: крах идей Французской буржуазной революции, разочарование людей в ее идеалах, отсюда попытка бегства от действительности к внутреннему миру, в фантастические, сказочные сюжеты. С другой стороны желание героя сразиться с действительностью: герой – бунтарь, но герой одиночка.</w:t>
      </w:r>
    </w:p>
    <w:p w:rsidR="00154F39" w:rsidRPr="002A6DB4" w:rsidRDefault="00154F39" w:rsidP="00D01007">
      <w:pPr>
        <w:tabs>
          <w:tab w:val="left" w:pos="0"/>
          <w:tab w:val="left" w:pos="720"/>
          <w:tab w:val="left" w:pos="699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Взгляды романтиков на искусство: искусство едино, различен лишь материал изложения – идея синтеза искусств, музыка может рисовать – элементы изобразительности, музыка может передавать содержание - программность. Программность как главная черта музыки романтизма. Серьезные сюжеты программы.</w:t>
      </w:r>
    </w:p>
    <w:p w:rsidR="00154F39" w:rsidRPr="002A6DB4" w:rsidRDefault="00154F39" w:rsidP="00D01007">
      <w:pPr>
        <w:tabs>
          <w:tab w:val="left" w:pos="0"/>
          <w:tab w:val="left" w:pos="720"/>
          <w:tab w:val="left" w:pos="699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Эстетика музыкального романтизма основана на принципе полярности, раздвоенности. В музыкальной драматургии это усиление роли контраста, трансформация исходного образа вплоть до полной противоположности, конфликтная драматургия. Новые средства музыкальной выразительности: новые формы (поэмы, баллады, фантазии), увеличение роли гармонии – красочность, лейтгармонии, лейттембры, лейтритмы.</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 xml:space="preserve">Новый стиль, новая философия,..Новая тематика, новые сюжеты - природа, фантастика,  история,  лирика,  тема одиночества,  романтический  герой. Новые жанры - фортепианная и вокальная миниатюра, циклы песен, пьес. </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2A6DB4">
        <w:rPr>
          <w:rFonts w:ascii="Times New Roman" w:hAnsi="Times New Roman"/>
          <w:sz w:val="28"/>
          <w:szCs w:val="28"/>
        </w:rPr>
        <w:t xml:space="preserve"> для ознакомления: Ф.Мендельсон «Песни без слов» (по выбору преподавателя), Концерт для скрипки с оркестром, 1 часть.</w:t>
      </w:r>
    </w:p>
    <w:p w:rsidR="00154F39" w:rsidRPr="00D01007" w:rsidRDefault="00154F39" w:rsidP="00EE6FFE">
      <w:pPr>
        <w:tabs>
          <w:tab w:val="left" w:pos="0"/>
          <w:tab w:val="left" w:pos="720"/>
          <w:tab w:val="left" w:pos="6210"/>
          <w:tab w:val="left" w:pos="10620"/>
        </w:tabs>
        <w:spacing w:before="240" w:after="0"/>
        <w:ind w:right="38"/>
        <w:jc w:val="both"/>
        <w:rPr>
          <w:rFonts w:ascii="Times New Roman" w:hAnsi="Times New Roman"/>
          <w:b/>
          <w:i/>
          <w:sz w:val="28"/>
          <w:szCs w:val="28"/>
        </w:rPr>
      </w:pPr>
      <w:r>
        <w:rPr>
          <w:rFonts w:ascii="Times New Roman" w:hAnsi="Times New Roman"/>
          <w:b/>
          <w:sz w:val="28"/>
          <w:szCs w:val="28"/>
        </w:rPr>
        <w:t>Тема 10.</w:t>
      </w:r>
      <w:r w:rsidRPr="002A6DB4">
        <w:rPr>
          <w:rFonts w:ascii="Times New Roman" w:hAnsi="Times New Roman"/>
          <w:b/>
          <w:sz w:val="28"/>
          <w:szCs w:val="28"/>
        </w:rPr>
        <w:t xml:space="preserve"> </w:t>
      </w:r>
      <w:r w:rsidRPr="00D01007">
        <w:rPr>
          <w:rFonts w:ascii="Times New Roman" w:hAnsi="Times New Roman"/>
          <w:b/>
          <w:i/>
          <w:sz w:val="28"/>
          <w:szCs w:val="28"/>
        </w:rPr>
        <w:t>Ф. Шуберт</w:t>
      </w:r>
    </w:p>
    <w:p w:rsidR="00154F39" w:rsidRPr="002A6DB4" w:rsidRDefault="00154F39" w:rsidP="00D01007">
      <w:pPr>
        <w:tabs>
          <w:tab w:val="left" w:pos="0"/>
          <w:tab w:val="left" w:pos="720"/>
          <w:tab w:val="left" w:pos="6990"/>
          <w:tab w:val="left" w:pos="10620"/>
        </w:tabs>
        <w:spacing w:after="0"/>
        <w:ind w:right="38" w:firstLine="720"/>
        <w:rPr>
          <w:rFonts w:ascii="Times New Roman" w:hAnsi="Times New Roman"/>
          <w:b/>
          <w:i/>
          <w:sz w:val="28"/>
          <w:szCs w:val="28"/>
        </w:rPr>
      </w:pPr>
      <w:r w:rsidRPr="002A6DB4">
        <w:rPr>
          <w:rFonts w:ascii="Times New Roman" w:hAnsi="Times New Roman"/>
          <w:b/>
          <w:i/>
          <w:sz w:val="28"/>
          <w:szCs w:val="28"/>
        </w:rPr>
        <w:t>Биография</w:t>
      </w:r>
    </w:p>
    <w:p w:rsidR="00154F39" w:rsidRPr="002A6DB4" w:rsidRDefault="00154F39" w:rsidP="00D01007">
      <w:pPr>
        <w:tabs>
          <w:tab w:val="left" w:pos="0"/>
          <w:tab w:val="left" w:pos="720"/>
          <w:tab w:val="left" w:pos="699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Франц Петер Шуберт (1797 – 1828) – австрийский композитор – романтик.</w:t>
      </w:r>
    </w:p>
    <w:p w:rsidR="00154F39" w:rsidRPr="002A6DB4" w:rsidRDefault="00154F39" w:rsidP="00D01007">
      <w:pPr>
        <w:tabs>
          <w:tab w:val="left" w:pos="0"/>
          <w:tab w:val="left" w:pos="720"/>
          <w:tab w:val="left" w:pos="699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Детские годы. Музицирование в семье. Обучение в Конвикте; участие в школьном оркестре. Изучение произведений Гайдна, Моцарта, Бетховена.  Начало творческой деятельности. Работа в должности учителя, отношение к службе. Разрыв с отцом и уход со службы. Непрерывная и интенсивная творческая работа. Друзья Шуберта, “Шубертиады”. Творческая зрелость. Создание лучших симфоний, песенных циклов, и произведений в других жанрах. Ранняя смерть Шуберта. Судьба творческого наследия.</w:t>
      </w:r>
    </w:p>
    <w:p w:rsidR="00154F39" w:rsidRDefault="00154F39" w:rsidP="00D01007">
      <w:pPr>
        <w:tabs>
          <w:tab w:val="left" w:pos="0"/>
          <w:tab w:val="left" w:pos="720"/>
          <w:tab w:val="left" w:pos="10620"/>
        </w:tabs>
        <w:spacing w:after="0"/>
        <w:ind w:right="38" w:firstLine="720"/>
        <w:jc w:val="center"/>
        <w:rPr>
          <w:rFonts w:ascii="Times New Roman" w:hAnsi="Times New Roman"/>
          <w:b/>
          <w:i/>
          <w:sz w:val="28"/>
          <w:szCs w:val="28"/>
        </w:rPr>
      </w:pPr>
    </w:p>
    <w:p w:rsidR="00154F39" w:rsidRDefault="00154F39" w:rsidP="00D01007">
      <w:pPr>
        <w:tabs>
          <w:tab w:val="left" w:pos="0"/>
          <w:tab w:val="left" w:pos="720"/>
          <w:tab w:val="left" w:pos="10620"/>
        </w:tabs>
        <w:spacing w:after="0"/>
        <w:ind w:right="38" w:firstLine="720"/>
        <w:jc w:val="center"/>
        <w:rPr>
          <w:rFonts w:ascii="Times New Roman" w:hAnsi="Times New Roman"/>
          <w:b/>
          <w:i/>
          <w:sz w:val="28"/>
          <w:szCs w:val="28"/>
        </w:rPr>
      </w:pPr>
    </w:p>
    <w:p w:rsidR="00154F39" w:rsidRPr="002A6DB4" w:rsidRDefault="00154F39" w:rsidP="00D01007">
      <w:pPr>
        <w:tabs>
          <w:tab w:val="left" w:pos="0"/>
          <w:tab w:val="left" w:pos="720"/>
          <w:tab w:val="left" w:pos="10620"/>
        </w:tabs>
        <w:spacing w:after="0"/>
        <w:ind w:right="38" w:firstLine="720"/>
        <w:jc w:val="center"/>
        <w:rPr>
          <w:rFonts w:ascii="Times New Roman" w:hAnsi="Times New Roman"/>
          <w:b/>
          <w:i/>
          <w:sz w:val="28"/>
          <w:szCs w:val="28"/>
        </w:rPr>
      </w:pPr>
      <w:r w:rsidRPr="002A6DB4">
        <w:rPr>
          <w:rFonts w:ascii="Times New Roman" w:hAnsi="Times New Roman"/>
          <w:b/>
          <w:i/>
          <w:sz w:val="28"/>
          <w:szCs w:val="28"/>
        </w:rPr>
        <w:t>Краткий обзор творческого наследия</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Обращение Шуберта ко многим жанрам классического искусства. Ведущее значение вокальной лирики. Разнообразие инструментальных миниатюр – их бытовое назначение.</w:t>
      </w:r>
    </w:p>
    <w:p w:rsidR="00154F39" w:rsidRPr="002A6DB4" w:rsidRDefault="00154F39" w:rsidP="00EE6FFE">
      <w:pPr>
        <w:tabs>
          <w:tab w:val="left" w:pos="0"/>
          <w:tab w:val="left" w:pos="72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11.</w:t>
      </w:r>
      <w:r w:rsidRPr="002A6DB4">
        <w:rPr>
          <w:rFonts w:ascii="Times New Roman" w:hAnsi="Times New Roman"/>
          <w:b/>
          <w:i/>
          <w:sz w:val="28"/>
          <w:szCs w:val="28"/>
        </w:rPr>
        <w:t xml:space="preserve"> Песни</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Ведущая роль песенного жанра в творчестве Шуберта и его глубокая связь с народной песней и бытовой музыкой Вены. Основное содержание и круг образов. Единство музыки и текста. Многообразие песенных жанров. Значение мелодии как ведущего начала в песнях. Роль фортепианной партии.</w:t>
      </w:r>
    </w:p>
    <w:p w:rsidR="00154F39" w:rsidRPr="002A6DB4" w:rsidRDefault="00154F39" w:rsidP="00D01007">
      <w:pPr>
        <w:shd w:val="clear" w:color="auto" w:fill="FFFFFF"/>
        <w:spacing w:before="5" w:after="0"/>
        <w:ind w:left="45" w:right="6"/>
        <w:jc w:val="both"/>
        <w:rPr>
          <w:rFonts w:ascii="Times New Roman" w:hAnsi="Times New Roman"/>
          <w:sz w:val="28"/>
          <w:szCs w:val="28"/>
        </w:rPr>
      </w:pPr>
      <w:r w:rsidRPr="00D01007">
        <w:rPr>
          <w:rFonts w:ascii="Times New Roman" w:hAnsi="Times New Roman"/>
          <w:i/>
          <w:sz w:val="28"/>
          <w:szCs w:val="28"/>
          <w:u w:val="single"/>
        </w:rPr>
        <w:t>Прослушивание песен:</w:t>
      </w:r>
      <w:r w:rsidRPr="002A6DB4">
        <w:rPr>
          <w:rFonts w:ascii="Times New Roman" w:hAnsi="Times New Roman"/>
          <w:sz w:val="28"/>
          <w:szCs w:val="28"/>
        </w:rPr>
        <w:t xml:space="preserve"> </w:t>
      </w:r>
      <w:r w:rsidRPr="002A6DB4">
        <w:rPr>
          <w:rFonts w:ascii="Times New Roman" w:hAnsi="Times New Roman"/>
          <w:color w:val="000000"/>
          <w:spacing w:val="3"/>
          <w:sz w:val="28"/>
          <w:szCs w:val="28"/>
        </w:rPr>
        <w:t xml:space="preserve">«Маргарита за прялкой», «Лесной царь», «Форель», «Серенада», </w:t>
      </w:r>
      <w:r w:rsidRPr="002A6DB4">
        <w:rPr>
          <w:rFonts w:ascii="Times New Roman" w:hAnsi="Times New Roman"/>
          <w:color w:val="000000"/>
          <w:spacing w:val="1"/>
          <w:sz w:val="28"/>
          <w:szCs w:val="28"/>
        </w:rPr>
        <w:t xml:space="preserve">«Аве Мария», песни из циклов «Прекрасная мельничиха», «Зимний путь» </w:t>
      </w:r>
      <w:r w:rsidRPr="002A6DB4">
        <w:rPr>
          <w:rFonts w:ascii="Times New Roman" w:hAnsi="Times New Roman"/>
          <w:color w:val="000000"/>
          <w:spacing w:val="-1"/>
          <w:sz w:val="28"/>
          <w:szCs w:val="28"/>
        </w:rPr>
        <w:t>(на усмотрение преподавателя),</w:t>
      </w:r>
      <w:r w:rsidRPr="002A6DB4">
        <w:rPr>
          <w:rFonts w:ascii="Times New Roman" w:hAnsi="Times New Roman"/>
          <w:sz w:val="28"/>
          <w:szCs w:val="28"/>
        </w:rPr>
        <w:t xml:space="preserve"> </w:t>
      </w:r>
    </w:p>
    <w:p w:rsidR="00154F39" w:rsidRPr="002A6DB4" w:rsidRDefault="00154F39" w:rsidP="00EE6FFE">
      <w:pPr>
        <w:tabs>
          <w:tab w:val="left" w:pos="0"/>
          <w:tab w:val="left" w:pos="72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12.</w:t>
      </w:r>
      <w:r w:rsidRPr="002A6DB4">
        <w:rPr>
          <w:rFonts w:ascii="Times New Roman" w:hAnsi="Times New Roman"/>
          <w:b/>
          <w:i/>
          <w:sz w:val="28"/>
          <w:szCs w:val="28"/>
        </w:rPr>
        <w:t xml:space="preserve"> Симфония </w:t>
      </w:r>
      <w:r w:rsidRPr="002A6DB4">
        <w:rPr>
          <w:rFonts w:ascii="Times New Roman" w:hAnsi="Times New Roman"/>
          <w:b/>
          <w:i/>
          <w:sz w:val="28"/>
          <w:szCs w:val="28"/>
          <w:lang w:val="en-US"/>
        </w:rPr>
        <w:t>h</w:t>
      </w:r>
      <w:r w:rsidRPr="002A6DB4">
        <w:rPr>
          <w:rFonts w:ascii="Times New Roman" w:hAnsi="Times New Roman"/>
          <w:b/>
          <w:i/>
          <w:sz w:val="28"/>
          <w:szCs w:val="28"/>
        </w:rPr>
        <w:t xml:space="preserve"> – </w:t>
      </w:r>
      <w:r w:rsidRPr="002A6DB4">
        <w:rPr>
          <w:rFonts w:ascii="Times New Roman" w:hAnsi="Times New Roman"/>
          <w:b/>
          <w:i/>
          <w:sz w:val="28"/>
          <w:szCs w:val="28"/>
          <w:lang w:val="en-US"/>
        </w:rPr>
        <w:t>moll</w:t>
      </w:r>
      <w:r w:rsidRPr="002A6DB4">
        <w:rPr>
          <w:rFonts w:ascii="Times New Roman" w:hAnsi="Times New Roman"/>
          <w:b/>
          <w:i/>
          <w:sz w:val="28"/>
          <w:szCs w:val="28"/>
        </w:rPr>
        <w:t xml:space="preserve"> “Неоконченная симфония”</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 xml:space="preserve">Необычность строения цикла. Лирико-драматический характер музыки, песенность основных тем. 1 часть – сумрачное звучание вступления. Его роль в дальнейшем развитии цикла. Характеристика главной и побочной партии, их песенность. Выразительная роль регистров в основных темах экспозиции. Напряженно  драматическое звучание разработки, преобразование в ней темы вступления. Возвращении в репризе основных тем экспозиции, а в коде – темы вступления. </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2A6DB4">
        <w:rPr>
          <w:rFonts w:ascii="Times New Roman" w:hAnsi="Times New Roman"/>
          <w:sz w:val="28"/>
          <w:szCs w:val="28"/>
        </w:rPr>
        <w:t xml:space="preserve"> симфонии №8</w:t>
      </w:r>
    </w:p>
    <w:p w:rsidR="00154F39" w:rsidRPr="002A6DB4" w:rsidRDefault="00154F39" w:rsidP="00EE6FFE">
      <w:pPr>
        <w:tabs>
          <w:tab w:val="left" w:pos="0"/>
          <w:tab w:val="left" w:pos="72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13.</w:t>
      </w:r>
      <w:r w:rsidRPr="002A6DB4">
        <w:rPr>
          <w:rFonts w:ascii="Times New Roman" w:hAnsi="Times New Roman"/>
          <w:b/>
          <w:i/>
          <w:sz w:val="28"/>
          <w:szCs w:val="28"/>
        </w:rPr>
        <w:t xml:space="preserve"> Фортепианные произведения.</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 xml:space="preserve">Тесная связь фортепианных произведений с бытовым музицированием, отражение в музыке многообразного мира чувств и переживаний человека.  </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2A6DB4">
        <w:rPr>
          <w:rFonts w:ascii="Times New Roman" w:hAnsi="Times New Roman"/>
          <w:i/>
          <w:sz w:val="28"/>
          <w:szCs w:val="28"/>
        </w:rPr>
        <w:t xml:space="preserve"> </w:t>
      </w:r>
      <w:r w:rsidRPr="002A6DB4">
        <w:rPr>
          <w:rFonts w:ascii="Times New Roman" w:hAnsi="Times New Roman"/>
          <w:sz w:val="28"/>
          <w:szCs w:val="28"/>
        </w:rPr>
        <w:t>Музыкальный момент фа минор, вальс си минор.</w:t>
      </w:r>
    </w:p>
    <w:p w:rsidR="00154F39" w:rsidRPr="00D01007" w:rsidRDefault="00154F39" w:rsidP="00EE6FFE">
      <w:pPr>
        <w:tabs>
          <w:tab w:val="left" w:pos="0"/>
          <w:tab w:val="left" w:pos="720"/>
          <w:tab w:val="left" w:pos="10620"/>
        </w:tabs>
        <w:spacing w:before="240" w:after="0"/>
        <w:ind w:right="38"/>
        <w:rPr>
          <w:rFonts w:ascii="Times New Roman" w:hAnsi="Times New Roman"/>
          <w:b/>
          <w:i/>
          <w:sz w:val="28"/>
          <w:szCs w:val="28"/>
        </w:rPr>
      </w:pPr>
      <w:r>
        <w:rPr>
          <w:rFonts w:ascii="Times New Roman" w:hAnsi="Times New Roman"/>
          <w:b/>
          <w:sz w:val="28"/>
          <w:szCs w:val="28"/>
        </w:rPr>
        <w:t>Тема 14.</w:t>
      </w:r>
      <w:r w:rsidRPr="002A6DB4">
        <w:rPr>
          <w:rFonts w:ascii="Times New Roman" w:hAnsi="Times New Roman"/>
          <w:b/>
          <w:sz w:val="28"/>
          <w:szCs w:val="28"/>
        </w:rPr>
        <w:t xml:space="preserve"> </w:t>
      </w:r>
      <w:r w:rsidRPr="00D01007">
        <w:rPr>
          <w:rFonts w:ascii="Times New Roman" w:hAnsi="Times New Roman"/>
          <w:b/>
          <w:i/>
          <w:sz w:val="28"/>
          <w:szCs w:val="28"/>
        </w:rPr>
        <w:t>Ф. Шопен</w:t>
      </w:r>
    </w:p>
    <w:p w:rsidR="00154F39" w:rsidRPr="002A6DB4" w:rsidRDefault="00154F39" w:rsidP="00D01007">
      <w:pPr>
        <w:tabs>
          <w:tab w:val="left" w:pos="0"/>
          <w:tab w:val="left" w:pos="720"/>
          <w:tab w:val="left" w:pos="10620"/>
        </w:tabs>
        <w:spacing w:after="0"/>
        <w:ind w:right="38" w:firstLine="720"/>
        <w:rPr>
          <w:rFonts w:ascii="Times New Roman" w:hAnsi="Times New Roman"/>
          <w:b/>
          <w:i/>
          <w:sz w:val="28"/>
          <w:szCs w:val="28"/>
        </w:rPr>
      </w:pPr>
      <w:r w:rsidRPr="002A6DB4">
        <w:rPr>
          <w:rFonts w:ascii="Times New Roman" w:hAnsi="Times New Roman"/>
          <w:b/>
          <w:i/>
          <w:sz w:val="28"/>
          <w:szCs w:val="28"/>
        </w:rPr>
        <w:t>Биография и краткий обзор творческого наследия</w:t>
      </w:r>
    </w:p>
    <w:p w:rsidR="00154F39" w:rsidRPr="002A6DB4" w:rsidRDefault="00154F39" w:rsidP="00D01007">
      <w:pPr>
        <w:tabs>
          <w:tab w:val="left" w:pos="0"/>
          <w:tab w:val="left" w:pos="720"/>
          <w:tab w:val="left" w:pos="10620"/>
        </w:tabs>
        <w:spacing w:after="0"/>
        <w:ind w:right="38" w:firstLine="720"/>
        <w:rPr>
          <w:rFonts w:ascii="Times New Roman" w:hAnsi="Times New Roman"/>
          <w:b/>
          <w:i/>
          <w:sz w:val="28"/>
          <w:szCs w:val="28"/>
        </w:rPr>
      </w:pPr>
      <w:r w:rsidRPr="002A6DB4">
        <w:rPr>
          <w:rFonts w:ascii="Times New Roman" w:hAnsi="Times New Roman"/>
          <w:b/>
          <w:i/>
          <w:sz w:val="28"/>
          <w:szCs w:val="28"/>
        </w:rPr>
        <w:t>Биография</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Фридерик Шопен (1810 – 1849) – основоположник польской классической музыки. Ведущее значение в его творчестве приобретают патриотические темы. Национальный характер музыки, претворение в ней народных мелодий и ритмов. Шопен – пианист. Новый концертный стиль его фортепианных произведений.</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Детские годы. Благоприятные условия для развития яркого таланта, блестящие успехи в занятиях на фортепиано. Серьезное изучение классической музыки. Многосторонняя одаренность Шопена. Занятия в лицее, изучение истории и литературы. Обучение в консерватории; занятия с К. Эльснером по композиции. Увлеченность польской народной музыкой.</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Концертная и творческая деятельность в Варшаве. Общение с передовой польской интеллигенцией. Первый выезд за границу. успешное выступление в Вене. Вторичный отъезд за границу, прощание с друзьями.</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Восстание в Польше (1830). Создание произведений, отражающих тревогу Шопена за судьбу Родины, друзей и родных.</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Жизнь в Париже с 1831. общение с передовыми музыкантами, писателями, художниками. Насыщенность культурной жизни французской столицы. Концертная деятельность Шопена, широкое признание. Думы о Родине и ее судьбе. Создание лучших сочинений. Концертная поездка в Лондон. Тяжелая болезнь, преждевременная смерть Шопена в Париже.</w:t>
      </w:r>
    </w:p>
    <w:p w:rsidR="00154F39" w:rsidRPr="002A6DB4" w:rsidRDefault="00154F39" w:rsidP="00D01007">
      <w:pPr>
        <w:tabs>
          <w:tab w:val="left" w:pos="0"/>
          <w:tab w:val="left" w:pos="720"/>
          <w:tab w:val="left" w:pos="10620"/>
        </w:tabs>
        <w:spacing w:after="0"/>
        <w:ind w:right="38" w:firstLine="720"/>
        <w:jc w:val="center"/>
        <w:rPr>
          <w:rFonts w:ascii="Times New Roman" w:hAnsi="Times New Roman"/>
          <w:b/>
          <w:i/>
          <w:sz w:val="28"/>
          <w:szCs w:val="28"/>
        </w:rPr>
      </w:pPr>
      <w:r w:rsidRPr="002A6DB4">
        <w:rPr>
          <w:rFonts w:ascii="Times New Roman" w:hAnsi="Times New Roman"/>
          <w:b/>
          <w:i/>
          <w:sz w:val="28"/>
          <w:szCs w:val="28"/>
        </w:rPr>
        <w:t>Краткий обзор творческого наследия</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Фортепианное творчество – как основа творчества Шопена. Танцевальные жанры: мазурки, полонезы, вальсы. Цикл прелюдий, этюды. Крупные одночастные произведения: скерцо, баллады. Фантазия, сонаты и концерты, песни.</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D01007">
        <w:rPr>
          <w:rFonts w:ascii="Times New Roman" w:hAnsi="Times New Roman"/>
          <w:sz w:val="28"/>
          <w:szCs w:val="28"/>
        </w:rPr>
        <w:t>Прослушивание фрагментов:</w:t>
      </w:r>
      <w:r w:rsidRPr="002A6DB4">
        <w:rPr>
          <w:rFonts w:ascii="Times New Roman" w:hAnsi="Times New Roman"/>
          <w:sz w:val="28"/>
          <w:szCs w:val="28"/>
        </w:rPr>
        <w:t xml:space="preserve"> Вальс до диез минор, Баллада №1</w:t>
      </w:r>
    </w:p>
    <w:p w:rsidR="00154F39" w:rsidRPr="002A6DB4" w:rsidRDefault="00154F39" w:rsidP="00EE6FFE">
      <w:pPr>
        <w:tabs>
          <w:tab w:val="left" w:pos="0"/>
          <w:tab w:val="left" w:pos="72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15</w:t>
      </w:r>
      <w:r w:rsidRPr="002A6DB4">
        <w:rPr>
          <w:rFonts w:ascii="Times New Roman" w:hAnsi="Times New Roman"/>
          <w:b/>
          <w:i/>
          <w:sz w:val="28"/>
          <w:szCs w:val="28"/>
        </w:rPr>
        <w:t xml:space="preserve"> .</w:t>
      </w:r>
      <w:r>
        <w:rPr>
          <w:rFonts w:ascii="Times New Roman" w:hAnsi="Times New Roman"/>
          <w:b/>
          <w:i/>
          <w:sz w:val="28"/>
          <w:szCs w:val="28"/>
        </w:rPr>
        <w:t xml:space="preserve"> </w:t>
      </w:r>
      <w:r w:rsidRPr="002A6DB4">
        <w:rPr>
          <w:rFonts w:ascii="Times New Roman" w:hAnsi="Times New Roman"/>
          <w:b/>
          <w:i/>
          <w:sz w:val="28"/>
          <w:szCs w:val="28"/>
        </w:rPr>
        <w:t>Прелюдии</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Прелюдия – как вид инструментальной музыки. Возрождение Шопеном жанра прелюдии и его преобразование. Создание цикла пьес во всех тональностях, его строение. Выражение в прелюдиях разнообразного мира чувств и настроений. Лаконизм формы.</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2A6DB4">
        <w:rPr>
          <w:rFonts w:ascii="Times New Roman" w:hAnsi="Times New Roman"/>
          <w:sz w:val="28"/>
          <w:szCs w:val="28"/>
        </w:rPr>
        <w:t xml:space="preserve"> </w:t>
      </w:r>
      <w:r w:rsidRPr="002A6DB4">
        <w:rPr>
          <w:rFonts w:ascii="Times New Roman" w:hAnsi="Times New Roman"/>
          <w:color w:val="000000"/>
          <w:spacing w:val="-2"/>
          <w:sz w:val="28"/>
          <w:szCs w:val="28"/>
        </w:rPr>
        <w:t>Прелюдии ми минор, Ля мажор, до минор.</w:t>
      </w:r>
    </w:p>
    <w:p w:rsidR="00154F39" w:rsidRPr="002A6DB4" w:rsidRDefault="00154F39" w:rsidP="00EE6FFE">
      <w:pPr>
        <w:tabs>
          <w:tab w:val="left" w:pos="0"/>
          <w:tab w:val="left" w:pos="72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16.</w:t>
      </w:r>
      <w:r>
        <w:rPr>
          <w:rFonts w:ascii="Times New Roman" w:hAnsi="Times New Roman"/>
          <w:b/>
          <w:i/>
          <w:sz w:val="28"/>
          <w:szCs w:val="28"/>
        </w:rPr>
        <w:t xml:space="preserve"> </w:t>
      </w:r>
      <w:r w:rsidRPr="002A6DB4">
        <w:rPr>
          <w:rFonts w:ascii="Times New Roman" w:hAnsi="Times New Roman"/>
          <w:b/>
          <w:i/>
          <w:sz w:val="28"/>
          <w:szCs w:val="28"/>
        </w:rPr>
        <w:t xml:space="preserve"> Мазурки и полонезы</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Претворение народных элементов в мазурках. Взаимодействие в них танцевального и песенного начала. Расширение выразительных возможностей народного танца. Разнообразие мазурок Шопена – лирические поэмы и картинки народной жизни.</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Характерные черты полонеза, разнообразие характеров, обширный круг образов.</w:t>
      </w:r>
    </w:p>
    <w:p w:rsidR="00154F39" w:rsidRPr="002A6DB4" w:rsidRDefault="00154F39" w:rsidP="00D01007">
      <w:pPr>
        <w:shd w:val="clear" w:color="auto" w:fill="FFFFFF"/>
        <w:spacing w:before="5" w:after="0"/>
        <w:ind w:left="23" w:firstLine="726"/>
        <w:rPr>
          <w:rFonts w:ascii="Times New Roman" w:hAnsi="Times New Roman"/>
          <w:sz w:val="28"/>
          <w:szCs w:val="28"/>
        </w:rPr>
      </w:pPr>
      <w:r w:rsidRPr="00D01007">
        <w:rPr>
          <w:rFonts w:ascii="Times New Roman" w:hAnsi="Times New Roman"/>
          <w:i/>
          <w:sz w:val="28"/>
          <w:szCs w:val="28"/>
          <w:u w:val="single"/>
        </w:rPr>
        <w:t>Прослушивание:</w:t>
      </w:r>
      <w:r w:rsidRPr="002A6DB4">
        <w:rPr>
          <w:rFonts w:ascii="Times New Roman" w:hAnsi="Times New Roman"/>
          <w:sz w:val="28"/>
          <w:szCs w:val="28"/>
        </w:rPr>
        <w:t xml:space="preserve"> </w:t>
      </w:r>
      <w:r w:rsidRPr="002A6DB4">
        <w:rPr>
          <w:rFonts w:ascii="Times New Roman" w:hAnsi="Times New Roman"/>
          <w:color w:val="000000"/>
          <w:sz w:val="28"/>
          <w:szCs w:val="28"/>
        </w:rPr>
        <w:t xml:space="preserve">Мазурки До мажор, Си-бемоль мажор, ля минор, </w:t>
      </w:r>
      <w:r w:rsidRPr="002A6DB4">
        <w:rPr>
          <w:rFonts w:ascii="Times New Roman" w:hAnsi="Times New Roman"/>
          <w:color w:val="000000"/>
          <w:spacing w:val="-1"/>
          <w:sz w:val="28"/>
          <w:szCs w:val="28"/>
        </w:rPr>
        <w:t>Полонез Ля мажор.</w:t>
      </w:r>
    </w:p>
    <w:p w:rsidR="00154F39" w:rsidRPr="002A6DB4" w:rsidRDefault="00154F39" w:rsidP="00EE6FFE">
      <w:pPr>
        <w:tabs>
          <w:tab w:val="left" w:pos="0"/>
          <w:tab w:val="left" w:pos="72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17.</w:t>
      </w:r>
      <w:r>
        <w:rPr>
          <w:rFonts w:ascii="Times New Roman" w:hAnsi="Times New Roman"/>
          <w:b/>
          <w:i/>
          <w:sz w:val="28"/>
          <w:szCs w:val="28"/>
        </w:rPr>
        <w:t xml:space="preserve"> </w:t>
      </w:r>
      <w:r w:rsidRPr="002A6DB4">
        <w:rPr>
          <w:rFonts w:ascii="Times New Roman" w:hAnsi="Times New Roman"/>
          <w:b/>
          <w:i/>
          <w:sz w:val="28"/>
          <w:szCs w:val="28"/>
        </w:rPr>
        <w:t>Ноктюрны и этюды</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Шопен – как один из создателей романтического жанра ноктюрн. Характерные черты жанра: спокойный темп, напевность мелодии, инструментальный склад, теплота, искренность, эмоциональность. Образы природы, раскрытие глубоких чувств человека.</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sz w:val="28"/>
          <w:szCs w:val="28"/>
        </w:rPr>
        <w:t>Новая трактовка жанра этюда в творчестве Шопена как виртуозного художественного произведения, насыщенного глубоким содержанием, виртуозная природа пианизма.</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color w:val="000000"/>
          <w:spacing w:val="-3"/>
          <w:sz w:val="28"/>
          <w:szCs w:val="28"/>
        </w:rPr>
      </w:pPr>
      <w:r w:rsidRPr="00D01007">
        <w:rPr>
          <w:rFonts w:ascii="Times New Roman" w:hAnsi="Times New Roman"/>
          <w:color w:val="000000"/>
          <w:spacing w:val="-3"/>
          <w:sz w:val="28"/>
          <w:szCs w:val="28"/>
          <w:u w:val="single"/>
        </w:rPr>
        <w:t xml:space="preserve"> </w:t>
      </w:r>
      <w:r>
        <w:rPr>
          <w:rFonts w:ascii="Times New Roman" w:hAnsi="Times New Roman"/>
          <w:i/>
          <w:color w:val="000000"/>
          <w:spacing w:val="-3"/>
          <w:sz w:val="28"/>
          <w:szCs w:val="28"/>
          <w:u w:val="single"/>
        </w:rPr>
        <w:t>Прослушивание</w:t>
      </w:r>
      <w:r w:rsidRPr="00D01007">
        <w:rPr>
          <w:rFonts w:ascii="Times New Roman" w:hAnsi="Times New Roman"/>
          <w:i/>
          <w:color w:val="000000"/>
          <w:spacing w:val="-3"/>
          <w:sz w:val="28"/>
          <w:szCs w:val="28"/>
          <w:u w:val="single"/>
        </w:rPr>
        <w:t>:</w:t>
      </w:r>
      <w:r w:rsidRPr="002A6DB4">
        <w:rPr>
          <w:rFonts w:ascii="Times New Roman" w:hAnsi="Times New Roman"/>
          <w:color w:val="000000"/>
          <w:spacing w:val="-3"/>
          <w:sz w:val="28"/>
          <w:szCs w:val="28"/>
        </w:rPr>
        <w:t xml:space="preserve"> Этюды Ми мажор и до минор «Революционный», Ноктюрн фа минор.</w:t>
      </w:r>
    </w:p>
    <w:p w:rsidR="00154F39" w:rsidRPr="002A6DB4" w:rsidRDefault="00154F39" w:rsidP="00EE6FFE">
      <w:pPr>
        <w:tabs>
          <w:tab w:val="left" w:pos="0"/>
          <w:tab w:val="left" w:pos="720"/>
          <w:tab w:val="left" w:pos="10620"/>
        </w:tabs>
        <w:spacing w:before="240" w:after="0"/>
        <w:ind w:right="38"/>
        <w:rPr>
          <w:rFonts w:ascii="Times New Roman" w:hAnsi="Times New Roman"/>
          <w:b/>
          <w:i/>
          <w:sz w:val="28"/>
          <w:szCs w:val="28"/>
        </w:rPr>
      </w:pPr>
      <w:r w:rsidRPr="00D01007">
        <w:rPr>
          <w:rFonts w:ascii="Times New Roman" w:hAnsi="Times New Roman"/>
          <w:b/>
          <w:sz w:val="28"/>
          <w:szCs w:val="28"/>
        </w:rPr>
        <w:t>Тема 18.</w:t>
      </w:r>
      <w:r w:rsidRPr="002A6DB4">
        <w:rPr>
          <w:rFonts w:ascii="Times New Roman" w:hAnsi="Times New Roman"/>
          <w:b/>
          <w:i/>
          <w:sz w:val="28"/>
          <w:szCs w:val="28"/>
        </w:rPr>
        <w:t xml:space="preserve"> Культура начала XIX века. Романсы.</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2A6DB4">
        <w:rPr>
          <w:rFonts w:ascii="Times New Roman" w:hAnsi="Times New Roman"/>
          <w:b/>
          <w:sz w:val="28"/>
          <w:szCs w:val="28"/>
        </w:rPr>
        <w:t xml:space="preserve"> </w:t>
      </w:r>
      <w:r w:rsidRPr="002A6DB4">
        <w:rPr>
          <w:rFonts w:ascii="Times New Roman" w:hAnsi="Times New Roman"/>
          <w:sz w:val="28"/>
          <w:szCs w:val="28"/>
        </w:rPr>
        <w:t xml:space="preserve"> Творчество А.А.Алябьева, А.Е.Гурилева,    А.Л.Варламова.    Формирование    традиций    домашнего музицирования.   Романтизм   и   сентиментализм   в   русской   поэзии   и вокальной музыке. Формирование различных жанров русского романса: элегия,   русская   песни,    баллада,   романсы   «о   дальних   странах»,   с использованием танцевальных жанров. </w:t>
      </w:r>
    </w:p>
    <w:p w:rsidR="00154F39" w:rsidRPr="002A6DB4" w:rsidRDefault="00154F39" w:rsidP="00D01007">
      <w:pPr>
        <w:tabs>
          <w:tab w:val="left" w:pos="0"/>
          <w:tab w:val="left" w:pos="720"/>
          <w:tab w:val="left" w:pos="10620"/>
        </w:tabs>
        <w:spacing w:after="0"/>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 произведений</w:t>
      </w:r>
      <w:r w:rsidRPr="002A6DB4">
        <w:rPr>
          <w:rFonts w:ascii="Times New Roman" w:hAnsi="Times New Roman"/>
          <w:sz w:val="28"/>
          <w:szCs w:val="28"/>
        </w:rPr>
        <w:t xml:space="preserve"> </w:t>
      </w:r>
      <w:r>
        <w:rPr>
          <w:rFonts w:ascii="Times New Roman" w:hAnsi="Times New Roman"/>
          <w:sz w:val="28"/>
          <w:szCs w:val="28"/>
        </w:rPr>
        <w:t xml:space="preserve">: </w:t>
      </w:r>
      <w:r w:rsidRPr="002A6DB4">
        <w:rPr>
          <w:rFonts w:ascii="Times New Roman" w:hAnsi="Times New Roman"/>
          <w:sz w:val="28"/>
          <w:szCs w:val="28"/>
        </w:rPr>
        <w:t>А.А.Алябьев «Соловей», А.Л.Варламов «Красный сарафан», «Белеет парус одинокий», А.Е.Гурилев «Колокольчик». Для ознакомления А.А.Алябьев «Иртыш», А.е.Гурилев «Домик-крошечка», другие романсы по выбору преподавателя.</w:t>
      </w:r>
    </w:p>
    <w:p w:rsidR="00154F39" w:rsidRDefault="00154F39" w:rsidP="00D01007">
      <w:pPr>
        <w:tabs>
          <w:tab w:val="left" w:pos="0"/>
          <w:tab w:val="left" w:pos="720"/>
          <w:tab w:val="left" w:pos="6210"/>
          <w:tab w:val="left" w:pos="10620"/>
        </w:tabs>
        <w:spacing w:after="0"/>
        <w:ind w:right="38" w:firstLine="720"/>
        <w:jc w:val="both"/>
        <w:rPr>
          <w:rFonts w:ascii="Times New Roman" w:hAnsi="Times New Roman"/>
          <w:sz w:val="28"/>
          <w:szCs w:val="28"/>
        </w:rPr>
      </w:pPr>
    </w:p>
    <w:p w:rsidR="00154F39" w:rsidRDefault="00154F39" w:rsidP="00C25D9C">
      <w:pPr>
        <w:tabs>
          <w:tab w:val="left" w:pos="0"/>
          <w:tab w:val="left" w:pos="720"/>
          <w:tab w:val="left" w:pos="6210"/>
          <w:tab w:val="left" w:pos="10620"/>
        </w:tabs>
        <w:ind w:right="38" w:firstLine="720"/>
        <w:jc w:val="center"/>
        <w:rPr>
          <w:rFonts w:ascii="Times New Roman" w:hAnsi="Times New Roman"/>
          <w:b/>
          <w:sz w:val="28"/>
          <w:szCs w:val="28"/>
        </w:rPr>
      </w:pPr>
      <w:r>
        <w:rPr>
          <w:rFonts w:ascii="Times New Roman" w:hAnsi="Times New Roman"/>
          <w:b/>
          <w:sz w:val="28"/>
          <w:szCs w:val="28"/>
        </w:rPr>
        <w:t>4 год обучения</w:t>
      </w:r>
    </w:p>
    <w:p w:rsidR="00154F39" w:rsidRPr="00D01007" w:rsidRDefault="00154F39" w:rsidP="00D01007">
      <w:pPr>
        <w:tabs>
          <w:tab w:val="left" w:pos="0"/>
          <w:tab w:val="left" w:pos="720"/>
          <w:tab w:val="left" w:pos="10620"/>
        </w:tabs>
        <w:ind w:right="38"/>
        <w:jc w:val="both"/>
        <w:rPr>
          <w:rFonts w:ascii="Times New Roman" w:hAnsi="Times New Roman"/>
          <w:b/>
          <w:i/>
          <w:sz w:val="28"/>
          <w:szCs w:val="28"/>
        </w:rPr>
      </w:pPr>
      <w:r>
        <w:rPr>
          <w:rFonts w:ascii="Times New Roman" w:hAnsi="Times New Roman"/>
          <w:b/>
          <w:sz w:val="28"/>
          <w:szCs w:val="28"/>
        </w:rPr>
        <w:t>Тема 1.</w:t>
      </w:r>
      <w:r w:rsidRPr="002A6DB4">
        <w:rPr>
          <w:rFonts w:ascii="Times New Roman" w:hAnsi="Times New Roman"/>
          <w:b/>
          <w:sz w:val="28"/>
          <w:szCs w:val="28"/>
        </w:rPr>
        <w:t xml:space="preserve">   </w:t>
      </w:r>
      <w:r w:rsidRPr="00D01007">
        <w:rPr>
          <w:rFonts w:ascii="Times New Roman" w:hAnsi="Times New Roman"/>
          <w:b/>
          <w:i/>
          <w:sz w:val="28"/>
          <w:szCs w:val="28"/>
        </w:rPr>
        <w:t>М. И.  Глинка</w:t>
      </w:r>
    </w:p>
    <w:p w:rsidR="00154F39" w:rsidRPr="002A6DB4" w:rsidRDefault="00154F39" w:rsidP="00C25D9C">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 и краткий обзор творческого наследия</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М. И. Глинка (1804 – 1857) – основоположник русской классической музыки. Его творчество – обобщение и итог развития всего прошлого музыкального опыта России, а также новый этап в развитии музыкальной культуры страны.  </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Эпоха Глинки; Глинка и Пушкин. </w:t>
      </w:r>
    </w:p>
    <w:p w:rsidR="00154F39" w:rsidRPr="002A6DB4" w:rsidRDefault="00154F39" w:rsidP="00C25D9C">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Детство в имении отца. Музыкальные впечатления детских лет. Влияние народной песни на развитие музыкальных представлений будущего композитора. События 1812 года.</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Обучение в пансионе (1817 – 1822). Формирование демократических убеждений роль Кюхельбекера в этом. Увлечение музыкой и первые композиторские годы. Поездка на Кавказ. </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Первая поездка за границу (1831 – 1834). Изучение быта и искусства Италии. Знакомство с оперной культурой. Уроки вокала у лучших преподавателей того времени. Мысль о создании национальной русской оперы. Пребывание в Берлине. Упорная работа по овладению композиторским мастерством (уроки с З. Денном).</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Возвращение в Россию. Расцвет творчества Глинки. Создание первой русской классической оперы “Иван Сусанин”(1836). Ее признание передовыми общественными кругами и отрицательное отношение значительной части аристократии.</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Работа в придворной певческой капелле. Поездка на Украину. Сближение с литературным кружком Н. Кукольника. Создание лучших произведений в разных жанрах музыки. Работа над оперой “Руслан и Людмила” и ее постановка в </w:t>
      </w:r>
      <w:smartTag w:uri="urn:schemas-microsoft-com:office:smarttags" w:element="metricconverter">
        <w:smartTagPr>
          <w:attr w:name="ProductID" w:val="1842 г"/>
        </w:smartTagPr>
        <w:r w:rsidRPr="002A6DB4">
          <w:rPr>
            <w:rFonts w:ascii="Times New Roman" w:hAnsi="Times New Roman"/>
            <w:sz w:val="28"/>
            <w:szCs w:val="28"/>
          </w:rPr>
          <w:t>1842 г</w:t>
        </w:r>
      </w:smartTag>
      <w:r w:rsidRPr="002A6DB4">
        <w:rPr>
          <w:rFonts w:ascii="Times New Roman" w:hAnsi="Times New Roman"/>
          <w:sz w:val="28"/>
          <w:szCs w:val="28"/>
        </w:rPr>
        <w:t xml:space="preserve">. враждебное отношение к опере высшего общества. </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Отъезд за границу (1844г.). Пребывание во Франции. Дружба с Берлиозом. Исполнение произведений Глинки в Париже – первое знакомство европейской публики с русской классической музыкой. Поездка в Испанию. Изучение фольклора. Создание концертных увертюр на испанские темы. “Камаринская”  - одна из вершин творческого наследия Глинки. </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Последние годы жизни композитора и его тяжелое положение. Круг друзей Глинки (А. Даргомыжский, А. Серов, В. Стасов, М. Балакирев) Новые творческие замыслы. Смерь Глинки в Берлине.</w:t>
      </w:r>
    </w:p>
    <w:p w:rsidR="00154F39" w:rsidRPr="002A6DB4" w:rsidRDefault="00154F39" w:rsidP="00C25D9C">
      <w:pPr>
        <w:tabs>
          <w:tab w:val="left" w:pos="0"/>
          <w:tab w:val="left" w:pos="720"/>
          <w:tab w:val="left" w:pos="10620"/>
        </w:tabs>
        <w:ind w:right="38" w:firstLine="720"/>
        <w:jc w:val="center"/>
        <w:rPr>
          <w:rFonts w:ascii="Times New Roman" w:hAnsi="Times New Roman"/>
          <w:b/>
          <w:i/>
          <w:sz w:val="28"/>
          <w:szCs w:val="28"/>
        </w:rPr>
      </w:pPr>
      <w:r w:rsidRPr="002A6DB4">
        <w:rPr>
          <w:rFonts w:ascii="Times New Roman" w:hAnsi="Times New Roman"/>
          <w:b/>
          <w:i/>
          <w:sz w:val="28"/>
          <w:szCs w:val="28"/>
        </w:rPr>
        <w:t>Краткий обзор творческого наследия.</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Национальная природа творчества Глинки. Создание выдающихся произведений в различных жанрах.</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Ведущее значение оперных жанров. Сопоставление “Ивана Сусанина” и “Руслана и Людмилы”. Произведения для симфонического оркестра. Разнообразие жанров камерной музыки: вокальная лирика, пьесы для фортепиано, ансамбли.</w:t>
      </w:r>
    </w:p>
    <w:p w:rsidR="00154F39" w:rsidRPr="002A6DB4" w:rsidRDefault="00154F39" w:rsidP="003F3D82">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2.</w:t>
      </w:r>
      <w:r w:rsidRPr="002A6DB4">
        <w:rPr>
          <w:rFonts w:ascii="Times New Roman" w:hAnsi="Times New Roman"/>
          <w:b/>
          <w:i/>
          <w:sz w:val="28"/>
          <w:szCs w:val="28"/>
        </w:rPr>
        <w:t xml:space="preserve"> Опера “Иван Сусанин”</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История создания оперы. Ее героико-патриотическая идея. Сюжет и композиция. Понятие об эпилоге. Чередование законченных музыкальных номеров: сольных, ансамблевых, хоровых и оркестровых. Национальный характер музыки. Глубина и правдивость в передаче жизни народа и в характеристике действующих лиц. Сопоставление русской и польской музыки. Значение “Ивана Сусанина” в дальнейшем развитии русского музыкального искусства. </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2A6DB4">
        <w:rPr>
          <w:rFonts w:ascii="Times New Roman" w:hAnsi="Times New Roman"/>
          <w:sz w:val="28"/>
          <w:szCs w:val="28"/>
        </w:rPr>
        <w:t xml:space="preserve"> </w:t>
      </w:r>
      <w:r w:rsidRPr="002A6DB4">
        <w:rPr>
          <w:rFonts w:ascii="Times New Roman" w:hAnsi="Times New Roman"/>
          <w:color w:val="000000"/>
          <w:sz w:val="28"/>
          <w:szCs w:val="28"/>
        </w:rPr>
        <w:t xml:space="preserve">«Иван Сусанин» («Жизнь за царя»)  1 д.:  Интродукция,   Каватина и рондо </w:t>
      </w:r>
      <w:r w:rsidRPr="002A6DB4">
        <w:rPr>
          <w:rFonts w:ascii="Times New Roman" w:hAnsi="Times New Roman"/>
          <w:color w:val="000000"/>
          <w:spacing w:val="10"/>
          <w:sz w:val="28"/>
          <w:szCs w:val="28"/>
        </w:rPr>
        <w:t xml:space="preserve">Антониды, трио «Не томи, родимый»; 2 д.: Полонез, Краковяк, Вальс, </w:t>
      </w:r>
      <w:r w:rsidRPr="002A6DB4">
        <w:rPr>
          <w:rFonts w:ascii="Times New Roman" w:hAnsi="Times New Roman"/>
          <w:color w:val="000000"/>
          <w:spacing w:val="6"/>
          <w:sz w:val="28"/>
          <w:szCs w:val="28"/>
        </w:rPr>
        <w:t xml:space="preserve">Мазурка; 3 д.: Песня Вани, сцена Сусанина с поляками, Свадебный хор, </w:t>
      </w:r>
      <w:r w:rsidRPr="002A6DB4">
        <w:rPr>
          <w:rFonts w:ascii="Times New Roman" w:hAnsi="Times New Roman"/>
          <w:color w:val="000000"/>
          <w:spacing w:val="1"/>
          <w:sz w:val="28"/>
          <w:szCs w:val="28"/>
        </w:rPr>
        <w:t>Романс Антониды; 4 д.: ария Сусанина; Эпилог: хор «Славься».</w:t>
      </w:r>
    </w:p>
    <w:p w:rsidR="00154F39" w:rsidRPr="002A6DB4" w:rsidRDefault="00154F39" w:rsidP="003F3D82">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3.</w:t>
      </w:r>
      <w:r>
        <w:rPr>
          <w:rFonts w:ascii="Times New Roman" w:hAnsi="Times New Roman"/>
          <w:b/>
          <w:i/>
          <w:sz w:val="28"/>
          <w:szCs w:val="28"/>
        </w:rPr>
        <w:t xml:space="preserve"> </w:t>
      </w:r>
      <w:r w:rsidRPr="002A6DB4">
        <w:rPr>
          <w:rFonts w:ascii="Times New Roman" w:hAnsi="Times New Roman"/>
          <w:b/>
          <w:i/>
          <w:sz w:val="28"/>
          <w:szCs w:val="28"/>
        </w:rPr>
        <w:t xml:space="preserve"> Романсы и песни</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Широкое распространение жанра романса в первой половине 19 века, его связь с бытом и характерные черты. Место вокальной лирики в творческом наследии композитора. Отражение в ней широкого круга жизненных явлений. Поэтический текст и его органичное слияние с музыкой. Классическая ясность и стройность формы. Вокальная партия и фортепианное сопровождение. Жанровое разнообразие романсов. Цикл “Прощание с Петербургом”. Глинка – создатель русской классической школы пения. Значение романсов в дальнейшем развитии этого жанра. </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2A6DB4">
        <w:rPr>
          <w:rFonts w:ascii="Times New Roman" w:hAnsi="Times New Roman"/>
          <w:sz w:val="28"/>
          <w:szCs w:val="28"/>
        </w:rPr>
        <w:t xml:space="preserve"> </w:t>
      </w:r>
      <w:r w:rsidRPr="002A6DB4">
        <w:rPr>
          <w:rFonts w:ascii="Times New Roman" w:hAnsi="Times New Roman"/>
          <w:color w:val="000000"/>
          <w:sz w:val="28"/>
          <w:szCs w:val="28"/>
        </w:rPr>
        <w:t>«Жаворонок», «Попутная песня», «Я помню чудное мгновенье».</w:t>
      </w:r>
    </w:p>
    <w:p w:rsidR="00154F39" w:rsidRPr="002A6DB4" w:rsidRDefault="00154F39" w:rsidP="003F3D82">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4.</w:t>
      </w:r>
      <w:r w:rsidRPr="002A6DB4">
        <w:rPr>
          <w:rFonts w:ascii="Times New Roman" w:hAnsi="Times New Roman"/>
          <w:b/>
          <w:i/>
          <w:sz w:val="28"/>
          <w:szCs w:val="28"/>
        </w:rPr>
        <w:t xml:space="preserve"> Оркестровые произведения.</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Краткая общая характеристика оркестровой музыки глинки. Концертные увертюры и фантазии; отражение в содержании музыки идеи народности; обращение к музыкальному фольклору. </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Вальс – фантазия как пример симфонизации танца. Лирическое сопровождение музыки, ее образное и мелодическое богатство. Сопоставление и чередование танцевальных тем. Роль струнной группы. Прозрачность фактуры и оркестровки.</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Фантазия “Камаринская”  - образец воплощения народной песенности в симфонической музыке. Характеристика народных мелодий и приемов их варьирования. Построение произведения. </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2A6DB4">
        <w:rPr>
          <w:rFonts w:ascii="Times New Roman" w:hAnsi="Times New Roman"/>
          <w:sz w:val="28"/>
          <w:szCs w:val="28"/>
        </w:rPr>
        <w:t xml:space="preserve"> </w:t>
      </w:r>
      <w:r w:rsidRPr="002A6DB4">
        <w:rPr>
          <w:rFonts w:ascii="Times New Roman" w:hAnsi="Times New Roman"/>
          <w:color w:val="000000"/>
          <w:spacing w:val="-1"/>
          <w:sz w:val="28"/>
          <w:szCs w:val="28"/>
        </w:rPr>
        <w:t>«Камаринская», «Вальс-фантазия».</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p>
    <w:p w:rsidR="00154F39" w:rsidRPr="00D01007" w:rsidRDefault="00154F39" w:rsidP="003F3D82">
      <w:pPr>
        <w:tabs>
          <w:tab w:val="left" w:pos="0"/>
          <w:tab w:val="left" w:pos="720"/>
          <w:tab w:val="left" w:pos="10620"/>
        </w:tabs>
        <w:ind w:right="38"/>
        <w:jc w:val="both"/>
        <w:rPr>
          <w:rFonts w:ascii="Times New Roman" w:hAnsi="Times New Roman"/>
          <w:b/>
          <w:i/>
          <w:sz w:val="28"/>
          <w:szCs w:val="28"/>
        </w:rPr>
      </w:pPr>
      <w:r w:rsidRPr="002A6DB4">
        <w:rPr>
          <w:rFonts w:ascii="Times New Roman" w:hAnsi="Times New Roman"/>
          <w:b/>
          <w:sz w:val="28"/>
          <w:szCs w:val="28"/>
        </w:rPr>
        <w:t xml:space="preserve">Тема </w:t>
      </w:r>
      <w:r>
        <w:rPr>
          <w:rFonts w:ascii="Times New Roman" w:hAnsi="Times New Roman"/>
          <w:b/>
          <w:sz w:val="28"/>
          <w:szCs w:val="28"/>
        </w:rPr>
        <w:t>5.</w:t>
      </w:r>
      <w:r w:rsidRPr="002A6DB4">
        <w:rPr>
          <w:rFonts w:ascii="Times New Roman" w:hAnsi="Times New Roman"/>
          <w:b/>
          <w:sz w:val="28"/>
          <w:szCs w:val="28"/>
        </w:rPr>
        <w:t xml:space="preserve"> </w:t>
      </w:r>
      <w:r w:rsidRPr="00D01007">
        <w:rPr>
          <w:rFonts w:ascii="Times New Roman" w:hAnsi="Times New Roman"/>
          <w:b/>
          <w:i/>
          <w:sz w:val="28"/>
          <w:szCs w:val="28"/>
        </w:rPr>
        <w:t>А. С. Даргомыжский</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 и краткий обзор творческого наследия</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Александр Сергеевич Даргомыжский (1813 – 1869г.) – младший современник и последователь Глинки. Связь его творчества с передовыми реалистическими тенденциями русской культуры 40 – 60 гг.</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Детские и юношеские годы. Знакомство с Глинкой (1834г.). создание оперы “Эсмеральда”. Поездка за границу (1844 – 1845г). сочинение разнообразных вокальных произведений. Работа над оперой “Русалка” и ее постановка (1856г). Широкое признание оперы в демократической среде.</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Сближение Даргомыжского с демократическим литературным кружком. Музыкальная общественно – просветительская деятельность. Социально – обличительная тематика вокальных сочинений. Широкое признание композитора на родине и в европейских странах. Сближение с молодыми композиторами “Могучей кучки”. Работа над оперой “Каменный гость”.</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Краткий обзор творческого наследия</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Опера Даргомыжского “Русалка” – третья русская классическая опера (А. Серов); ее центральное положение в творчестве композитора. Своеобразие жанра произведения  - социально -  бытовая драма. Новизна замысла оперы “Каменный гость”. Богатство и разнообразие камерных вокальных сочинений. </w:t>
      </w:r>
    </w:p>
    <w:p w:rsidR="00154F39" w:rsidRPr="002A6DB4" w:rsidRDefault="00154F39" w:rsidP="003F3D82">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6.</w:t>
      </w:r>
      <w:r>
        <w:rPr>
          <w:rFonts w:ascii="Times New Roman" w:hAnsi="Times New Roman"/>
          <w:b/>
          <w:i/>
          <w:sz w:val="28"/>
          <w:szCs w:val="28"/>
        </w:rPr>
        <w:t xml:space="preserve"> </w:t>
      </w:r>
      <w:r w:rsidRPr="002A6DB4">
        <w:rPr>
          <w:rFonts w:ascii="Times New Roman" w:hAnsi="Times New Roman"/>
          <w:b/>
          <w:i/>
          <w:sz w:val="28"/>
          <w:szCs w:val="28"/>
        </w:rPr>
        <w:t xml:space="preserve"> Романсы и песни</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Новизна и своеобразие  романсов и песен Даргомыжского, развитие в них традиций Глинки. Даргомыжский – педагог – вокалист. Тематика и жанры вокального творчества. Песни сатирического и социально – обличительного характера. Новый подход к тексту. Передача в музыке интонаций живой разговорной речи. Романсы на слова Пушкина, Лермонтова, П. Беранже.</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2A6DB4">
        <w:rPr>
          <w:rFonts w:ascii="Times New Roman" w:hAnsi="Times New Roman"/>
          <w:color w:val="000000"/>
          <w:sz w:val="28"/>
          <w:szCs w:val="28"/>
        </w:rPr>
        <w:t xml:space="preserve"> «Старый капрал»,  «Мне грустно», «Титулярный</w:t>
      </w:r>
      <w:r w:rsidRPr="002A6DB4">
        <w:rPr>
          <w:rFonts w:ascii="Times New Roman" w:hAnsi="Times New Roman"/>
          <w:sz w:val="28"/>
          <w:szCs w:val="28"/>
        </w:rPr>
        <w:t xml:space="preserve"> </w:t>
      </w:r>
      <w:r w:rsidRPr="002A6DB4">
        <w:rPr>
          <w:rFonts w:ascii="Times New Roman" w:hAnsi="Times New Roman"/>
          <w:color w:val="000000"/>
          <w:spacing w:val="-1"/>
          <w:sz w:val="28"/>
          <w:szCs w:val="28"/>
        </w:rPr>
        <w:t>советник» «Мне минуло шестнадцать лет».</w:t>
      </w:r>
    </w:p>
    <w:p w:rsidR="00154F39" w:rsidRPr="002A6DB4" w:rsidRDefault="00154F39" w:rsidP="00D01007">
      <w:pPr>
        <w:tabs>
          <w:tab w:val="left" w:pos="0"/>
          <w:tab w:val="left" w:pos="720"/>
          <w:tab w:val="left" w:pos="10620"/>
        </w:tabs>
        <w:ind w:right="38"/>
        <w:jc w:val="both"/>
        <w:rPr>
          <w:rFonts w:ascii="Times New Roman" w:hAnsi="Times New Roman"/>
          <w:b/>
          <w:i/>
          <w:sz w:val="28"/>
          <w:szCs w:val="28"/>
        </w:rPr>
      </w:pPr>
      <w:r w:rsidRPr="00D01007">
        <w:rPr>
          <w:rFonts w:ascii="Times New Roman" w:hAnsi="Times New Roman"/>
          <w:sz w:val="28"/>
          <w:szCs w:val="28"/>
        </w:rPr>
        <w:t xml:space="preserve"> </w:t>
      </w:r>
      <w:r w:rsidRPr="00D01007">
        <w:rPr>
          <w:rFonts w:ascii="Times New Roman" w:hAnsi="Times New Roman"/>
          <w:b/>
          <w:sz w:val="28"/>
          <w:szCs w:val="28"/>
        </w:rPr>
        <w:t>Тема 7.</w:t>
      </w:r>
      <w:r>
        <w:rPr>
          <w:rFonts w:ascii="Times New Roman" w:hAnsi="Times New Roman"/>
          <w:b/>
          <w:i/>
          <w:sz w:val="28"/>
          <w:szCs w:val="28"/>
        </w:rPr>
        <w:t xml:space="preserve"> </w:t>
      </w:r>
      <w:r w:rsidRPr="002A6DB4">
        <w:rPr>
          <w:rFonts w:ascii="Times New Roman" w:hAnsi="Times New Roman"/>
          <w:b/>
          <w:i/>
          <w:sz w:val="28"/>
          <w:szCs w:val="28"/>
        </w:rPr>
        <w:t xml:space="preserve"> Опера “Русалка”</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А. С. Даргомыжский – продолжатель традиций М. И. Глинки. Новаторство оперы: жанр психологическая музыкальная драма, возникающий в опере конфликт имеет социальную основу. Даргомыжский первый русский композитор, представитель критического реализма.</w:t>
      </w:r>
    </w:p>
    <w:p w:rsidR="00154F39" w:rsidRPr="002A6DB4" w:rsidRDefault="00154F39" w:rsidP="00C25D9C">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Обновление модели оперы: при наличии традиционных оперных форм возрастает роль малых ансамблей, которые превращаются в сквозные, свободно – организованные сцены. Значение 1 – го действия в опере; драматический перелом и продолжение развития конфликта во второй половине 2 – го действия  (песня Наташи), в 3 – м действии (сцена Князя и Мельника),</w:t>
      </w:r>
      <w:r>
        <w:rPr>
          <w:rFonts w:ascii="Times New Roman" w:hAnsi="Times New Roman"/>
          <w:sz w:val="28"/>
          <w:szCs w:val="28"/>
        </w:rPr>
        <w:t xml:space="preserve"> </w:t>
      </w:r>
      <w:r w:rsidRPr="002A6DB4">
        <w:rPr>
          <w:rFonts w:ascii="Times New Roman" w:hAnsi="Times New Roman"/>
          <w:sz w:val="28"/>
          <w:szCs w:val="28"/>
        </w:rPr>
        <w:t>в финале 4 – го действия.</w:t>
      </w:r>
    </w:p>
    <w:p w:rsidR="00154F39" w:rsidRPr="002A6DB4" w:rsidRDefault="00154F39" w:rsidP="00C25D9C">
      <w:pPr>
        <w:shd w:val="clear" w:color="auto" w:fill="FFFFFF"/>
        <w:spacing w:before="10"/>
        <w:ind w:left="43"/>
        <w:jc w:val="both"/>
        <w:rPr>
          <w:rFonts w:ascii="Times New Roman" w:hAnsi="Times New Roman"/>
          <w:sz w:val="28"/>
          <w:szCs w:val="28"/>
        </w:rPr>
      </w:pPr>
      <w:r w:rsidRPr="00D01007">
        <w:rPr>
          <w:rFonts w:ascii="Times New Roman" w:hAnsi="Times New Roman"/>
          <w:i/>
          <w:sz w:val="28"/>
          <w:szCs w:val="28"/>
        </w:rPr>
        <w:t xml:space="preserve">        </w:t>
      </w:r>
      <w:r w:rsidRPr="00D01007">
        <w:rPr>
          <w:rFonts w:ascii="Times New Roman" w:hAnsi="Times New Roman"/>
          <w:i/>
          <w:sz w:val="28"/>
          <w:szCs w:val="28"/>
          <w:u w:val="single"/>
        </w:rPr>
        <w:t>Прослушивание:</w:t>
      </w:r>
      <w:r w:rsidRPr="002A6DB4">
        <w:rPr>
          <w:rFonts w:ascii="Times New Roman" w:hAnsi="Times New Roman"/>
          <w:sz w:val="28"/>
          <w:szCs w:val="28"/>
        </w:rPr>
        <w:t xml:space="preserve"> </w:t>
      </w:r>
      <w:r w:rsidRPr="002A6DB4">
        <w:rPr>
          <w:rFonts w:ascii="Times New Roman" w:hAnsi="Times New Roman"/>
          <w:color w:val="000000"/>
          <w:spacing w:val="1"/>
          <w:sz w:val="28"/>
          <w:szCs w:val="28"/>
        </w:rPr>
        <w:t>Опера «Русалка»: ария Мельника из 1 д. и сцена Мельника из 3 д., хор из 2</w:t>
      </w:r>
      <w:r w:rsidRPr="002A6DB4">
        <w:rPr>
          <w:rFonts w:ascii="Times New Roman" w:hAnsi="Times New Roman"/>
          <w:sz w:val="28"/>
          <w:szCs w:val="28"/>
        </w:rPr>
        <w:t xml:space="preserve"> </w:t>
      </w:r>
      <w:r w:rsidRPr="002A6DB4">
        <w:rPr>
          <w:rFonts w:ascii="Times New Roman" w:hAnsi="Times New Roman"/>
          <w:color w:val="000000"/>
          <w:spacing w:val="9"/>
          <w:sz w:val="28"/>
          <w:szCs w:val="28"/>
        </w:rPr>
        <w:t>д. «Сватушка» и хоры русалок из 3 д., Песня Наташи из 2 д., Каватина</w:t>
      </w:r>
    </w:p>
    <w:p w:rsidR="00154F39" w:rsidRPr="002A6DB4" w:rsidRDefault="00154F39" w:rsidP="00C25D9C">
      <w:pPr>
        <w:shd w:val="clear" w:color="auto" w:fill="FFFFFF"/>
        <w:ind w:left="34"/>
        <w:jc w:val="both"/>
        <w:rPr>
          <w:rFonts w:ascii="Times New Roman" w:hAnsi="Times New Roman"/>
          <w:color w:val="000000"/>
          <w:spacing w:val="-2"/>
          <w:sz w:val="28"/>
          <w:szCs w:val="28"/>
        </w:rPr>
      </w:pPr>
      <w:r w:rsidRPr="002A6DB4">
        <w:rPr>
          <w:rFonts w:ascii="Times New Roman" w:hAnsi="Times New Roman"/>
          <w:color w:val="000000"/>
          <w:spacing w:val="-2"/>
          <w:sz w:val="28"/>
          <w:szCs w:val="28"/>
        </w:rPr>
        <w:t>Князя из 3 д.</w:t>
      </w:r>
    </w:p>
    <w:p w:rsidR="00154F39" w:rsidRPr="00D01007" w:rsidRDefault="00154F39" w:rsidP="003F3D82">
      <w:pPr>
        <w:tabs>
          <w:tab w:val="left" w:pos="0"/>
          <w:tab w:val="left" w:pos="720"/>
          <w:tab w:val="left" w:pos="10620"/>
        </w:tabs>
        <w:ind w:right="38"/>
        <w:rPr>
          <w:rFonts w:ascii="Times New Roman" w:hAnsi="Times New Roman"/>
          <w:b/>
          <w:i/>
          <w:sz w:val="28"/>
          <w:szCs w:val="28"/>
        </w:rPr>
      </w:pPr>
      <w:r>
        <w:rPr>
          <w:rFonts w:ascii="Times New Roman" w:hAnsi="Times New Roman"/>
          <w:b/>
          <w:sz w:val="28"/>
          <w:szCs w:val="28"/>
        </w:rPr>
        <w:t xml:space="preserve">Тема 8. </w:t>
      </w:r>
      <w:r w:rsidRPr="00D01007">
        <w:rPr>
          <w:rFonts w:ascii="Times New Roman" w:hAnsi="Times New Roman"/>
          <w:b/>
          <w:i/>
          <w:sz w:val="28"/>
          <w:szCs w:val="28"/>
        </w:rPr>
        <w:t>А. П. Бородин</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Многогранность творческой деятельности Бородина (1833 – 1887). Вклад Бородина в развитие передовой русской культуры и науки. Своеобразие музыки композитора, ее эпический склад; развитие традиций Глинки.</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 и краткий обзор творческого наследия</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Детские годы. Широкий круг интересов будущего композитора; увлечение естественными науками и искусством. Учеба в Медико-хирургической академии (1850 – 1856). Музицирование, постижение теории музыки, композиторские опыты.</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Научная командировка за границу (1859 – 1862). Продолжение музыкальных занятий. Сближение с Балакиревским кружком после возвращения в Петербург. Работа над 1 симфонией и е успешное исполнение (1869). Проявление характерных черт музыки Бородина в камерной вокальной лирике. Разносторонняя научно – педагогическая работа в Медико-хирургической академии и совмещение ее с композиторской деятельностью. Период творческой зрелости. Создание 2 симфонии и оперы “Князь Игорь”. Новая поездка в Европу; встречи с Листом в Веймаре. Рост известности Бородина – композитора на родине и за рубежом. Произведения последнего десятилетия: романсы, квартеты, сочинения для оркестра и фортепиано.</w:t>
      </w:r>
    </w:p>
    <w:p w:rsidR="00154F39" w:rsidRPr="002A6DB4" w:rsidRDefault="00154F39" w:rsidP="002804E8">
      <w:pPr>
        <w:tabs>
          <w:tab w:val="left" w:pos="0"/>
          <w:tab w:val="left" w:pos="720"/>
          <w:tab w:val="left" w:pos="10620"/>
        </w:tabs>
        <w:ind w:right="38" w:firstLine="720"/>
        <w:jc w:val="center"/>
        <w:rPr>
          <w:rFonts w:ascii="Times New Roman" w:hAnsi="Times New Roman"/>
          <w:sz w:val="28"/>
          <w:szCs w:val="28"/>
        </w:rPr>
      </w:pPr>
      <w:r w:rsidRPr="002A6DB4">
        <w:rPr>
          <w:rFonts w:ascii="Times New Roman" w:hAnsi="Times New Roman"/>
          <w:b/>
          <w:i/>
          <w:sz w:val="28"/>
          <w:szCs w:val="28"/>
        </w:rPr>
        <w:t>Краткий обзор творческого наследия</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Жанровое своеобразие музыки Бородина. Ведущее значение оперы “Князь Игорь”. Симфонии и симфоническая картина “В Средней Азии”. Камерные инструментальные и вокальные произведения.</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 романсов:</w:t>
      </w:r>
      <w:r w:rsidRPr="002A6DB4">
        <w:rPr>
          <w:rFonts w:ascii="Times New Roman" w:hAnsi="Times New Roman"/>
          <w:sz w:val="28"/>
          <w:szCs w:val="28"/>
        </w:rPr>
        <w:t xml:space="preserve"> «Спящая княжна», «Для берегов отчизны дальней».</w:t>
      </w:r>
    </w:p>
    <w:p w:rsidR="00154F39" w:rsidRPr="002A6DB4" w:rsidRDefault="00154F39" w:rsidP="003F3D82">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9.</w:t>
      </w:r>
      <w:r>
        <w:rPr>
          <w:rFonts w:ascii="Times New Roman" w:hAnsi="Times New Roman"/>
          <w:b/>
          <w:i/>
          <w:sz w:val="28"/>
          <w:szCs w:val="28"/>
        </w:rPr>
        <w:t xml:space="preserve"> </w:t>
      </w:r>
      <w:r w:rsidRPr="002A6DB4">
        <w:rPr>
          <w:rFonts w:ascii="Times New Roman" w:hAnsi="Times New Roman"/>
          <w:b/>
          <w:i/>
          <w:sz w:val="28"/>
          <w:szCs w:val="28"/>
        </w:rPr>
        <w:t>Опера “Князь Игорь”</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История создания произведения. “Слово о полку Игореве”, патриотическая идея оперы. Сюжет и композиция. Понятие о прологе. “Русские” и  “половецкие” действия, их музыкальный контраст. Многогранная характеристика народа в хоровых сценах. Портретные музыкальные характеристики основных действующих лиц. Близость традициям опер Глинки.</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D01007">
        <w:rPr>
          <w:rFonts w:ascii="Times New Roman" w:hAnsi="Times New Roman"/>
          <w:sz w:val="28"/>
          <w:szCs w:val="28"/>
          <w:u w:val="single"/>
        </w:rPr>
        <w:t xml:space="preserve"> </w:t>
      </w:r>
      <w:r w:rsidRPr="002A6DB4">
        <w:rPr>
          <w:rFonts w:ascii="Times New Roman" w:hAnsi="Times New Roman"/>
          <w:color w:val="000000"/>
          <w:sz w:val="28"/>
          <w:szCs w:val="28"/>
        </w:rPr>
        <w:t>Опера «Князь Игорь»: пролог, хор народа «Солнцу красному слава», сцена</w:t>
      </w:r>
      <w:r w:rsidRPr="002A6DB4">
        <w:rPr>
          <w:rFonts w:ascii="Times New Roman" w:hAnsi="Times New Roman"/>
          <w:sz w:val="28"/>
          <w:szCs w:val="28"/>
        </w:rPr>
        <w:t xml:space="preserve"> </w:t>
      </w:r>
      <w:r w:rsidRPr="002A6DB4">
        <w:rPr>
          <w:rFonts w:ascii="Times New Roman" w:hAnsi="Times New Roman"/>
          <w:color w:val="000000"/>
          <w:spacing w:val="1"/>
          <w:sz w:val="28"/>
          <w:szCs w:val="28"/>
        </w:rPr>
        <w:t>затмения; 1 д.: песня Галицкого,    ариозо Ярославны,  хор девушек «Мы к</w:t>
      </w:r>
      <w:r w:rsidRPr="002A6DB4">
        <w:rPr>
          <w:rFonts w:ascii="Times New Roman" w:hAnsi="Times New Roman"/>
          <w:sz w:val="28"/>
          <w:szCs w:val="28"/>
        </w:rPr>
        <w:t xml:space="preserve"> тебе</w:t>
      </w:r>
      <w:r w:rsidRPr="002A6DB4">
        <w:rPr>
          <w:rFonts w:ascii="Times New Roman" w:hAnsi="Times New Roman"/>
          <w:color w:val="000000"/>
          <w:spacing w:val="2"/>
          <w:sz w:val="28"/>
          <w:szCs w:val="28"/>
        </w:rPr>
        <w:t>, княгиня», хор бояр «Мужайся, княгиня», 2 д.: каватина Кончаковны,</w:t>
      </w:r>
      <w:r w:rsidRPr="002A6DB4">
        <w:rPr>
          <w:rFonts w:ascii="Times New Roman" w:hAnsi="Times New Roman"/>
          <w:sz w:val="28"/>
          <w:szCs w:val="28"/>
        </w:rPr>
        <w:t xml:space="preserve"> </w:t>
      </w:r>
      <w:r w:rsidRPr="002A6DB4">
        <w:rPr>
          <w:rFonts w:ascii="Times New Roman" w:hAnsi="Times New Roman"/>
          <w:color w:val="000000"/>
          <w:spacing w:val="2"/>
          <w:sz w:val="28"/>
          <w:szCs w:val="28"/>
        </w:rPr>
        <w:t>ария Игоря, ария Кончака, Половецкие пляски, 4 д.:  Плач Ярославны, хор</w:t>
      </w:r>
      <w:r w:rsidRPr="002A6DB4">
        <w:rPr>
          <w:rFonts w:ascii="Times New Roman" w:hAnsi="Times New Roman"/>
          <w:sz w:val="28"/>
          <w:szCs w:val="28"/>
        </w:rPr>
        <w:t xml:space="preserve"> </w:t>
      </w:r>
      <w:r w:rsidRPr="002A6DB4">
        <w:rPr>
          <w:rFonts w:ascii="Times New Roman" w:hAnsi="Times New Roman"/>
          <w:color w:val="000000"/>
          <w:spacing w:val="-4"/>
          <w:sz w:val="28"/>
          <w:szCs w:val="28"/>
        </w:rPr>
        <w:t>поселян.</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p>
    <w:p w:rsidR="00154F39" w:rsidRPr="002A6DB4" w:rsidRDefault="00154F39" w:rsidP="003F3D82">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10.</w:t>
      </w:r>
      <w:r w:rsidRPr="002A6DB4">
        <w:rPr>
          <w:rFonts w:ascii="Times New Roman" w:hAnsi="Times New Roman"/>
          <w:b/>
          <w:i/>
          <w:sz w:val="28"/>
          <w:szCs w:val="28"/>
        </w:rPr>
        <w:t xml:space="preserve"> «Богатырская симфония»(1 часть)</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Программный замысел Бородина. Эпический характер музыки, ее близость опере “Князь Игорь”. Общая характеристика цикла. Выявление в процессе разбора основных тем экспозиции, особенностей их развития в разработке. Ведущее значение темы главной партии в образном содержании музыки 1 – й части. Современники о симфонии.</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 xml:space="preserve">Прослушивание </w:t>
      </w:r>
      <w:r w:rsidRPr="002A6DB4">
        <w:rPr>
          <w:rFonts w:ascii="Times New Roman" w:hAnsi="Times New Roman"/>
          <w:sz w:val="28"/>
          <w:szCs w:val="28"/>
        </w:rPr>
        <w:t>Богатырской симфонии 1 часть.</w:t>
      </w:r>
    </w:p>
    <w:p w:rsidR="00154F39" w:rsidRPr="002A6DB4" w:rsidRDefault="00154F39" w:rsidP="002804E8">
      <w:pPr>
        <w:tabs>
          <w:tab w:val="left" w:pos="0"/>
          <w:tab w:val="left" w:pos="720"/>
          <w:tab w:val="left" w:pos="10620"/>
        </w:tabs>
        <w:ind w:right="38" w:firstLine="720"/>
        <w:jc w:val="both"/>
        <w:rPr>
          <w:rFonts w:ascii="Times New Roman" w:hAnsi="Times New Roman"/>
          <w:b/>
          <w:i/>
          <w:sz w:val="28"/>
          <w:szCs w:val="28"/>
        </w:rPr>
      </w:pPr>
    </w:p>
    <w:p w:rsidR="00154F39" w:rsidRPr="00D01007" w:rsidRDefault="00154F39" w:rsidP="003F3D82">
      <w:pPr>
        <w:tabs>
          <w:tab w:val="left" w:pos="0"/>
          <w:tab w:val="left" w:pos="720"/>
          <w:tab w:val="left" w:pos="10620"/>
        </w:tabs>
        <w:ind w:right="38"/>
        <w:rPr>
          <w:rFonts w:ascii="Times New Roman" w:hAnsi="Times New Roman"/>
          <w:i/>
          <w:sz w:val="28"/>
          <w:szCs w:val="28"/>
        </w:rPr>
      </w:pPr>
      <w:r>
        <w:rPr>
          <w:rFonts w:ascii="Times New Roman" w:hAnsi="Times New Roman"/>
          <w:b/>
          <w:sz w:val="28"/>
          <w:szCs w:val="28"/>
        </w:rPr>
        <w:t xml:space="preserve">Тема </w:t>
      </w:r>
      <w:smartTag w:uri="urn:schemas-microsoft-com:office:smarttags" w:element="metricconverter">
        <w:smartTagPr>
          <w:attr w:name="ProductID" w:val="11. М"/>
        </w:smartTagPr>
        <w:r>
          <w:rPr>
            <w:rFonts w:ascii="Times New Roman" w:hAnsi="Times New Roman"/>
            <w:b/>
            <w:sz w:val="28"/>
            <w:szCs w:val="28"/>
          </w:rPr>
          <w:t xml:space="preserve">11. </w:t>
        </w:r>
        <w:r w:rsidRPr="00D01007">
          <w:rPr>
            <w:rFonts w:ascii="Times New Roman" w:hAnsi="Times New Roman"/>
            <w:b/>
            <w:i/>
            <w:sz w:val="28"/>
            <w:szCs w:val="28"/>
          </w:rPr>
          <w:t>М</w:t>
        </w:r>
      </w:smartTag>
      <w:r w:rsidRPr="00D01007">
        <w:rPr>
          <w:rFonts w:ascii="Times New Roman" w:hAnsi="Times New Roman"/>
          <w:b/>
          <w:i/>
          <w:sz w:val="28"/>
          <w:szCs w:val="28"/>
        </w:rPr>
        <w:t>. П. Мусоргский</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Отражение в творчестве М. П. Мусоргского (1839 – 1881) революционно - демократических идей 60 – 70 – х гг. 19 века. Социально – обличительная направленность и смелое новаторство его творчества.</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 xml:space="preserve"> Биография и краткий обзор творческого наследия</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Детские годы в имении отца. Знакомство с народными сказками и песнями. Начало музыкальных занятий.</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Обучение в Петербурге в военной школе. Разносторонние интересы молодого Мусоргского, его дальнейшее музыкальное развитие. Служба в Преображенском полку. Знакомство с А. Даргомыжским, М. Балакиревым и его друзьями. Выход в отставку. Сближение с демократической молодежью, увлечение передовой литературой и философией. Формирование передовых убеждений.</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Оперные замыслы. Обращение к крестьянским темам в вокальных сочинениях (“Сиротка”), их социальная направленность, развитие традиций Даргомыжского. Правдивое отражение мира ребенка (“Детская”).</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Сближение с Римским – Корсаковым. Создание оперы “Борис Годунов” и ее постановка (1868 – 1874). Идейная борьба вокруг оперы. Работа над оперой на исторический сюжет “Хованщина” и комической оперой “Сорочинская ярмарка”. “Картинки с выставки” – самое значительное инструментальное сочинение Мусоргского. Отражение в вокальных циклах на слова Голенищева – Кутузова тяжелых переживаний композитора. Одиночество, материальная нужда и неизлечимая болезнь. Моральная поддержка В. Стасова. Концертная поездка с певицей Д. Леоновой и ее артистический успех. Безвременная смерть.</w:t>
      </w:r>
    </w:p>
    <w:p w:rsidR="00154F39" w:rsidRPr="002A6DB4" w:rsidRDefault="00154F39" w:rsidP="002804E8">
      <w:pPr>
        <w:tabs>
          <w:tab w:val="left" w:pos="0"/>
          <w:tab w:val="left" w:pos="720"/>
          <w:tab w:val="left" w:pos="10620"/>
        </w:tabs>
        <w:ind w:right="38" w:firstLine="720"/>
        <w:jc w:val="center"/>
        <w:rPr>
          <w:rFonts w:ascii="Times New Roman" w:hAnsi="Times New Roman"/>
          <w:sz w:val="28"/>
          <w:szCs w:val="28"/>
        </w:rPr>
      </w:pPr>
      <w:r w:rsidRPr="002A6DB4">
        <w:rPr>
          <w:rFonts w:ascii="Times New Roman" w:hAnsi="Times New Roman"/>
          <w:b/>
          <w:i/>
          <w:sz w:val="28"/>
          <w:szCs w:val="28"/>
        </w:rPr>
        <w:t>Краткий обзор творческого наследия</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Разнообразие оперных замыслов; незавершенность большинства из них. Интерес Мусоргского к исторической и социальной тематике. Редакции оперы “Борис Годунов”. Новизна тематики и выразительных средств камерной вокальной музыки; обращение к поэзии Н. Некрасова и Т. Шевченко. Вокальные циклы. Программный замысел и его реалистическое воплощение в фортепианном цикле “Картинки с выставки”. Судьба творческого наследия Мусоргского.</w:t>
      </w:r>
    </w:p>
    <w:p w:rsidR="00154F39" w:rsidRDefault="00154F39" w:rsidP="002804E8">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sz w:val="28"/>
          <w:szCs w:val="28"/>
        </w:rPr>
        <w:t>Прослушивание</w:t>
      </w:r>
      <w:r w:rsidRPr="002A6DB4">
        <w:rPr>
          <w:rFonts w:ascii="Times New Roman" w:hAnsi="Times New Roman"/>
          <w:i/>
          <w:sz w:val="28"/>
          <w:szCs w:val="28"/>
        </w:rPr>
        <w:t xml:space="preserve"> </w:t>
      </w:r>
      <w:r w:rsidRPr="002A6DB4">
        <w:rPr>
          <w:rFonts w:ascii="Times New Roman" w:hAnsi="Times New Roman"/>
          <w:sz w:val="28"/>
          <w:szCs w:val="28"/>
        </w:rPr>
        <w:t>фрагментов из К</w:t>
      </w:r>
      <w:r>
        <w:rPr>
          <w:rFonts w:ascii="Times New Roman" w:hAnsi="Times New Roman"/>
          <w:sz w:val="28"/>
          <w:szCs w:val="28"/>
        </w:rPr>
        <w:t>а</w:t>
      </w:r>
      <w:r w:rsidRPr="002A6DB4">
        <w:rPr>
          <w:rFonts w:ascii="Times New Roman" w:hAnsi="Times New Roman"/>
          <w:sz w:val="28"/>
          <w:szCs w:val="28"/>
        </w:rPr>
        <w:t>ртинок с выставки, вступление к опере “Хованщина”</w:t>
      </w:r>
    </w:p>
    <w:p w:rsidR="00154F39" w:rsidRDefault="00154F39" w:rsidP="00E96019">
      <w:pPr>
        <w:tabs>
          <w:tab w:val="left" w:pos="0"/>
          <w:tab w:val="left" w:pos="720"/>
          <w:tab w:val="left" w:pos="10620"/>
        </w:tabs>
        <w:ind w:right="38"/>
        <w:jc w:val="both"/>
        <w:rPr>
          <w:rFonts w:ascii="Times New Roman" w:hAnsi="Times New Roman"/>
          <w:b/>
          <w:i/>
          <w:sz w:val="28"/>
          <w:szCs w:val="28"/>
        </w:rPr>
      </w:pPr>
      <w:r w:rsidRPr="00D01007">
        <w:rPr>
          <w:rFonts w:ascii="Times New Roman" w:hAnsi="Times New Roman"/>
          <w:b/>
          <w:sz w:val="28"/>
          <w:szCs w:val="28"/>
        </w:rPr>
        <w:t>Тема 12.</w:t>
      </w:r>
      <w:r w:rsidRPr="00E96019">
        <w:rPr>
          <w:rFonts w:ascii="Times New Roman" w:hAnsi="Times New Roman"/>
          <w:b/>
          <w:i/>
          <w:sz w:val="28"/>
          <w:szCs w:val="28"/>
        </w:rPr>
        <w:t xml:space="preserve"> «Картинки с выставки»</w:t>
      </w:r>
    </w:p>
    <w:p w:rsidR="00154F39" w:rsidRPr="00E96019" w:rsidRDefault="00154F39" w:rsidP="00E96019">
      <w:pPr>
        <w:tabs>
          <w:tab w:val="left" w:pos="0"/>
          <w:tab w:val="left" w:pos="720"/>
          <w:tab w:val="left" w:pos="10620"/>
        </w:tabs>
        <w:ind w:right="38" w:firstLine="720"/>
        <w:jc w:val="both"/>
        <w:rPr>
          <w:rFonts w:ascii="Times New Roman" w:hAnsi="Times New Roman"/>
          <w:sz w:val="28"/>
          <w:szCs w:val="28"/>
        </w:rPr>
      </w:pPr>
      <w:r>
        <w:rPr>
          <w:rFonts w:ascii="Times New Roman" w:hAnsi="Times New Roman"/>
          <w:b/>
          <w:i/>
          <w:sz w:val="28"/>
          <w:szCs w:val="28"/>
        </w:rPr>
        <w:t xml:space="preserve">       </w:t>
      </w:r>
      <w:r w:rsidRPr="00E96019">
        <w:rPr>
          <w:rFonts w:ascii="Times New Roman" w:hAnsi="Times New Roman"/>
          <w:b/>
          <w:i/>
          <w:sz w:val="28"/>
          <w:szCs w:val="28"/>
        </w:rPr>
        <w:t xml:space="preserve"> </w:t>
      </w:r>
      <w:r w:rsidRPr="00E96019">
        <w:rPr>
          <w:rFonts w:ascii="Times New Roman" w:hAnsi="Times New Roman"/>
          <w:sz w:val="28"/>
          <w:szCs w:val="28"/>
        </w:rPr>
        <w:t xml:space="preserve">Краткая характеристика цикла. Понятие сюита, выявление особенностей сюиты. Значение “Прогулки”. </w:t>
      </w:r>
    </w:p>
    <w:p w:rsidR="00154F39" w:rsidRPr="00E96019" w:rsidRDefault="00154F39" w:rsidP="00E96019">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E96019">
        <w:rPr>
          <w:rFonts w:ascii="Times New Roman" w:hAnsi="Times New Roman"/>
          <w:i/>
          <w:sz w:val="28"/>
          <w:szCs w:val="28"/>
        </w:rPr>
        <w:t xml:space="preserve"> </w:t>
      </w:r>
      <w:r w:rsidRPr="00E96019">
        <w:rPr>
          <w:rFonts w:ascii="Times New Roman" w:hAnsi="Times New Roman"/>
          <w:sz w:val="28"/>
          <w:szCs w:val="28"/>
        </w:rPr>
        <w:t>и разбор пьес “Балет невылупившихся птенцов”, “Избушка на курьих ножках”, “Быдло”.</w:t>
      </w:r>
    </w:p>
    <w:p w:rsidR="00154F39" w:rsidRPr="002A6DB4" w:rsidRDefault="00154F39" w:rsidP="003F3D82">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13.</w:t>
      </w:r>
      <w:r w:rsidRPr="002A6DB4">
        <w:rPr>
          <w:rFonts w:ascii="Times New Roman" w:hAnsi="Times New Roman"/>
          <w:b/>
          <w:i/>
          <w:sz w:val="28"/>
          <w:szCs w:val="28"/>
        </w:rPr>
        <w:t xml:space="preserve"> Опера “Борис Годунов”</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История создания оперы. Развитие Мусоргским идеи Пушкина в новых исторических условиях. Смелость и новаторство композитора в выявлении конфликта между народом и самодержавием, в обновлении средств музыкальной и сценической выразительности. композиция оперы. Понятие о сквозном развитии действия. Песенное и речитативно – декламационное начало вокального стиля. Народные сцены оперы, приемы персонификации в них  и музыкальные характеристики действующих лиц.</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 фрагментов:</w:t>
      </w:r>
      <w:r w:rsidRPr="002A6DB4">
        <w:rPr>
          <w:rFonts w:ascii="Times New Roman" w:hAnsi="Times New Roman"/>
          <w:sz w:val="28"/>
          <w:szCs w:val="28"/>
        </w:rPr>
        <w:t xml:space="preserve"> </w:t>
      </w:r>
      <w:r w:rsidRPr="002A6DB4">
        <w:rPr>
          <w:rFonts w:ascii="Times New Roman" w:hAnsi="Times New Roman"/>
          <w:color w:val="000000"/>
          <w:spacing w:val="-1"/>
          <w:sz w:val="28"/>
          <w:szCs w:val="28"/>
        </w:rPr>
        <w:t>«Борис Годунов»: оркестровое вступление, пролог 1к.: хор «На кого ты нас покидаешь», сцена с Митюхой, 2 к. целиком, 1 д. 1 к.: монолог Пимена, 1 д.</w:t>
      </w:r>
      <w:r w:rsidRPr="002A6DB4">
        <w:rPr>
          <w:rFonts w:ascii="Times New Roman" w:hAnsi="Times New Roman"/>
          <w:color w:val="000000"/>
          <w:spacing w:val="1"/>
          <w:sz w:val="28"/>
          <w:szCs w:val="28"/>
        </w:rPr>
        <w:t>2 к.: песня Варлаама, 2 д. монолог Бориса, сцена с курантами, 4 д. 1 к.: хор</w:t>
      </w:r>
      <w:r w:rsidRPr="002A6DB4">
        <w:rPr>
          <w:rFonts w:ascii="Times New Roman" w:hAnsi="Times New Roman"/>
          <w:sz w:val="28"/>
          <w:szCs w:val="28"/>
        </w:rPr>
        <w:t xml:space="preserve"> </w:t>
      </w:r>
      <w:r w:rsidRPr="002A6DB4">
        <w:rPr>
          <w:rFonts w:ascii="Times New Roman" w:hAnsi="Times New Roman"/>
          <w:color w:val="000000"/>
          <w:spacing w:val="9"/>
          <w:sz w:val="28"/>
          <w:szCs w:val="28"/>
        </w:rPr>
        <w:t>«Кормилец-батюшка», сцена с Юродивым, 4 д.3 к.: хор «Расходилась,</w:t>
      </w:r>
      <w:r w:rsidRPr="002A6DB4">
        <w:rPr>
          <w:rFonts w:ascii="Times New Roman" w:hAnsi="Times New Roman"/>
          <w:sz w:val="28"/>
          <w:szCs w:val="28"/>
        </w:rPr>
        <w:t xml:space="preserve"> </w:t>
      </w:r>
      <w:r w:rsidRPr="002A6DB4">
        <w:rPr>
          <w:rFonts w:ascii="Times New Roman" w:hAnsi="Times New Roman"/>
          <w:color w:val="000000"/>
          <w:spacing w:val="-1"/>
          <w:sz w:val="28"/>
          <w:szCs w:val="28"/>
        </w:rPr>
        <w:t>разгулялась»</w:t>
      </w:r>
    </w:p>
    <w:p w:rsidR="00154F39" w:rsidRPr="00D01007" w:rsidRDefault="00154F39" w:rsidP="00E908CF">
      <w:pPr>
        <w:tabs>
          <w:tab w:val="left" w:pos="0"/>
          <w:tab w:val="left" w:pos="720"/>
          <w:tab w:val="left" w:pos="10620"/>
        </w:tabs>
        <w:ind w:right="38"/>
        <w:rPr>
          <w:rFonts w:ascii="Times New Roman" w:hAnsi="Times New Roman"/>
          <w:b/>
          <w:i/>
          <w:sz w:val="28"/>
          <w:szCs w:val="28"/>
        </w:rPr>
      </w:pPr>
      <w:r>
        <w:rPr>
          <w:rFonts w:ascii="Times New Roman" w:hAnsi="Times New Roman"/>
          <w:b/>
          <w:sz w:val="28"/>
          <w:szCs w:val="28"/>
        </w:rPr>
        <w:t xml:space="preserve">Тема 14. </w:t>
      </w:r>
      <w:r w:rsidRPr="00D01007">
        <w:rPr>
          <w:rFonts w:ascii="Times New Roman" w:hAnsi="Times New Roman"/>
          <w:b/>
          <w:i/>
          <w:sz w:val="28"/>
          <w:szCs w:val="28"/>
        </w:rPr>
        <w:t>Н. А. Римский – Корсаков</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Многогранность творческой и общественной деятельности Николая Андреевича Римского – Корсакова (1844 – 1908) – композитора, педагога, музыкального писателя и редактора, дирижера и пропагандиста русской музыки. Отражение в его творчестве истории и быта народа, широкое обращение к образцам фольклора.</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 и краткий обзор творческого наследия</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Детство в Тихвине. Первое приобщение к музыке. Учеба в Морском корпусе в Петербурге (1856 – 1862). Увлечение музыкой, начало серьезных занятий. Знакомство с Балакиревым и его роль в развитии таланта и формировании передовых убеждений Римского - Корсакова. Кругосветное плавание (1862 – 1865). Завершение и успешное исполнение 1 – й симфонии; создание других произведений для оркестра. Работа над оперой “Псковитянка”. Рост известности композитора. Начало педагогической работы в консерватории (1871). совершенствование композиторского мастерства; увлечение народной песней и создание песенных сборников. Обращение к народно – бытовым и сказочным сюжетам в операх “Майская ночь” и “Снегурочка”. Период высшей творческой зрелости. Создание лучших произведений для оркестра в 80 – е гг. (“Шехеразада”, “Испанское каприччио”). Беляевский кружок. Работа над завершением и редактированием сочинений М. Мусоргского и А. Бородина (“Борис Годунов”, “Хованщина”,  “Князь Игорь”). Выступления в роли дирижера. Новый расцвет оперного творчества с середины 90 – х гг. солидарность Римского – Корсакова с настроениями передовой части русского общества в годы революции 1905 – 1907гг. создание оперы – сатиры “Золотой петушок”. Борьба Римского – Корсакова за реализм и народность русского музыкального искусства. Всемирное признание композитора.</w:t>
      </w:r>
    </w:p>
    <w:p w:rsidR="00154F39" w:rsidRPr="002A6DB4" w:rsidRDefault="00154F39" w:rsidP="002804E8">
      <w:pPr>
        <w:tabs>
          <w:tab w:val="left" w:pos="0"/>
          <w:tab w:val="left" w:pos="720"/>
          <w:tab w:val="left" w:pos="10620"/>
        </w:tabs>
        <w:ind w:right="38" w:firstLine="720"/>
        <w:jc w:val="center"/>
        <w:rPr>
          <w:rFonts w:ascii="Times New Roman" w:hAnsi="Times New Roman"/>
          <w:sz w:val="28"/>
          <w:szCs w:val="28"/>
        </w:rPr>
      </w:pPr>
      <w:r w:rsidRPr="002A6DB4">
        <w:rPr>
          <w:rFonts w:ascii="Times New Roman" w:hAnsi="Times New Roman"/>
          <w:b/>
          <w:i/>
          <w:sz w:val="28"/>
          <w:szCs w:val="28"/>
        </w:rPr>
        <w:t>Краткий обзор творческого наследия</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Жанровое и тематическое богатство сочинений Римского – Корсакова. Ведущее положение оперы; преобладание сказочно – эпических произведений. Народно – жанровая основа симфонической музыки; роль программности в ней. Сюиты, симфонии и одночастные сочинения для оркестра. Камерная вокальная музыка. Произведения других жанров. Книги и статьи Римского – Корсакова о музыке. “Летопись моей музыкальной жизни” как образец творческой биографии.</w:t>
      </w:r>
    </w:p>
    <w:p w:rsidR="00154F39" w:rsidRPr="002A6DB4" w:rsidRDefault="00154F39" w:rsidP="00E908CF">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15</w:t>
      </w:r>
      <w:r>
        <w:rPr>
          <w:rFonts w:ascii="Times New Roman" w:hAnsi="Times New Roman"/>
          <w:b/>
          <w:i/>
          <w:sz w:val="28"/>
          <w:szCs w:val="28"/>
        </w:rPr>
        <w:t>.</w:t>
      </w:r>
      <w:r w:rsidRPr="002A6DB4">
        <w:rPr>
          <w:rFonts w:ascii="Times New Roman" w:hAnsi="Times New Roman"/>
          <w:b/>
          <w:i/>
          <w:sz w:val="28"/>
          <w:szCs w:val="28"/>
        </w:rPr>
        <w:t xml:space="preserve"> Симфоническая сюита “Шехеразада”</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Арабские сказки “Тысяча и одна ночь” как источник содержания музыки сюиты; программность произведения. Сказочный восточный характер музыки. Картинность и красочность музыкальных образов; выразительная роль оркестровых тембров.</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Строение цикла. Характеристика основных тем вступления и их ведущая роль в произведении. Разбор сонатного построения 1 – й части, ее основные темы. Сопоставление контрастных образов во 2 – й части. Вариационное развитие основной темы. Песенные и танцевальные черты в темах 3 – й части; ее лирический склад. Обобщающий финал. Чередование тем из всех предшествующих частей. Программное и тематическое содержание коды финала.</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 xml:space="preserve">Прослушивание </w:t>
      </w:r>
      <w:r w:rsidRPr="002A6DB4">
        <w:rPr>
          <w:rFonts w:ascii="Times New Roman" w:hAnsi="Times New Roman"/>
          <w:sz w:val="28"/>
          <w:szCs w:val="28"/>
        </w:rPr>
        <w:t>симфонической сюиты “Шехеразада”</w:t>
      </w:r>
    </w:p>
    <w:p w:rsidR="00154F39" w:rsidRPr="002A6DB4" w:rsidRDefault="00154F39" w:rsidP="00E908CF">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16</w:t>
      </w:r>
      <w:r>
        <w:rPr>
          <w:rFonts w:ascii="Times New Roman" w:hAnsi="Times New Roman"/>
          <w:b/>
          <w:i/>
          <w:sz w:val="28"/>
          <w:szCs w:val="28"/>
        </w:rPr>
        <w:t>.</w:t>
      </w:r>
      <w:r w:rsidRPr="002A6DB4">
        <w:rPr>
          <w:rFonts w:ascii="Times New Roman" w:hAnsi="Times New Roman"/>
          <w:b/>
          <w:i/>
          <w:sz w:val="28"/>
          <w:szCs w:val="28"/>
        </w:rPr>
        <w:t xml:space="preserve">  Опера “Снегурочка”</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Выражение в опере светлых, поэтических сторон народной жизни, единения человека с природой. Сочетание сказочного и реального. Картины деревенского народного быта и образы природы. Опора на народную песню. Значение лейтмотивов в опере. Особенности построения отдельных сцен и эпизодов. Музыкальные характеристики главных действующих лиц оперы. </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 фрагментов</w:t>
      </w:r>
      <w:r w:rsidRPr="00D01007">
        <w:rPr>
          <w:rFonts w:ascii="Times New Roman" w:hAnsi="Times New Roman"/>
          <w:sz w:val="28"/>
          <w:szCs w:val="28"/>
          <w:u w:val="single"/>
        </w:rPr>
        <w:t>:</w:t>
      </w:r>
      <w:r w:rsidRPr="002A6DB4">
        <w:rPr>
          <w:rFonts w:ascii="Times New Roman" w:hAnsi="Times New Roman"/>
          <w:sz w:val="28"/>
          <w:szCs w:val="28"/>
        </w:rPr>
        <w:t xml:space="preserve"> </w:t>
      </w:r>
      <w:r w:rsidRPr="002A6DB4">
        <w:rPr>
          <w:rFonts w:ascii="Times New Roman" w:hAnsi="Times New Roman"/>
          <w:color w:val="000000"/>
          <w:spacing w:val="7"/>
          <w:sz w:val="28"/>
          <w:szCs w:val="28"/>
        </w:rPr>
        <w:t xml:space="preserve">Опера «Снегурочка». Пролог - вступление, песня и пляска птиц, ария и </w:t>
      </w:r>
      <w:r w:rsidRPr="002A6DB4">
        <w:rPr>
          <w:rFonts w:ascii="Times New Roman" w:hAnsi="Times New Roman"/>
          <w:color w:val="000000"/>
          <w:spacing w:val="5"/>
          <w:sz w:val="28"/>
          <w:szCs w:val="28"/>
        </w:rPr>
        <w:t xml:space="preserve">ариэтта Снегурочки, Проводы масленицы; 1 д.: 1 и 2 песни Леля, ариозо </w:t>
      </w:r>
      <w:r w:rsidRPr="002A6DB4">
        <w:rPr>
          <w:rFonts w:ascii="Times New Roman" w:hAnsi="Times New Roman"/>
          <w:color w:val="000000"/>
          <w:spacing w:val="7"/>
          <w:sz w:val="28"/>
          <w:szCs w:val="28"/>
        </w:rPr>
        <w:t xml:space="preserve">Снегурочки; 2 д.: клич Бирючей, шествие царя Берендея, каватина царя </w:t>
      </w:r>
      <w:r w:rsidRPr="002A6DB4">
        <w:rPr>
          <w:rFonts w:ascii="Times New Roman" w:hAnsi="Times New Roman"/>
          <w:color w:val="000000"/>
          <w:spacing w:val="8"/>
          <w:sz w:val="28"/>
          <w:szCs w:val="28"/>
        </w:rPr>
        <w:t xml:space="preserve">Берендея; 3 д.: хор «Ай, во поле липенька», пляска скоморохов, третья </w:t>
      </w:r>
      <w:r w:rsidRPr="002A6DB4">
        <w:rPr>
          <w:rFonts w:ascii="Times New Roman" w:hAnsi="Times New Roman"/>
          <w:color w:val="000000"/>
          <w:spacing w:val="1"/>
          <w:sz w:val="28"/>
          <w:szCs w:val="28"/>
        </w:rPr>
        <w:t xml:space="preserve">песня    Леля,    ариозо    Мизгиря;    4    д.:    сцена    таяния    Снегурочки, </w:t>
      </w:r>
      <w:r w:rsidRPr="002A6DB4">
        <w:rPr>
          <w:rFonts w:ascii="Times New Roman" w:hAnsi="Times New Roman"/>
          <w:color w:val="000000"/>
          <w:spacing w:val="-2"/>
          <w:sz w:val="28"/>
          <w:szCs w:val="28"/>
        </w:rPr>
        <w:t>заключительный хор.</w:t>
      </w:r>
    </w:p>
    <w:p w:rsidR="00154F39" w:rsidRPr="00E908CF" w:rsidRDefault="00154F39" w:rsidP="00E908CF">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17</w:t>
      </w:r>
      <w:r w:rsidRPr="00E908CF">
        <w:rPr>
          <w:rFonts w:ascii="Times New Roman" w:hAnsi="Times New Roman"/>
          <w:b/>
          <w:i/>
          <w:sz w:val="28"/>
          <w:szCs w:val="28"/>
        </w:rPr>
        <w:t>.  П. И. Чайковский.</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Многогранность творческой личности Петра Ильича Чайковского (1840 – 1893); его композиторская, педагогическая, дирижерская, музыкально – критическая и общественная деятельность. Тематическое и жанровое разнообразие его сочинений. Отражение в музыке различных сторон русской жизни, богатство внутреннего мира простого человека, его борьбы за счастье. Обращение к народной песне и развитие традиций Глинки и Даргомыжского. Широкая популярность музыки Чайковского во всем мире. Международный конкурс его имени в Москве.</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 и краткий обзор творческого наследия</w:t>
      </w:r>
    </w:p>
    <w:p w:rsidR="00154F39" w:rsidRPr="002A6DB4" w:rsidRDefault="00154F39" w:rsidP="002804E8">
      <w:pPr>
        <w:tabs>
          <w:tab w:val="left" w:pos="0"/>
          <w:tab w:val="left" w:pos="720"/>
          <w:tab w:val="left" w:pos="10620"/>
        </w:tabs>
        <w:ind w:right="38" w:firstLine="720"/>
        <w:rPr>
          <w:rFonts w:ascii="Times New Roman" w:hAnsi="Times New Roman"/>
          <w:b/>
          <w:i/>
          <w:sz w:val="28"/>
          <w:szCs w:val="28"/>
        </w:rPr>
      </w:pPr>
      <w:r w:rsidRPr="002A6DB4">
        <w:rPr>
          <w:rFonts w:ascii="Times New Roman" w:hAnsi="Times New Roman"/>
          <w:b/>
          <w:i/>
          <w:sz w:val="28"/>
          <w:szCs w:val="28"/>
        </w:rPr>
        <w:t>Биография</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Детские годы в Воткинске. Впечатлительность как черта натуры Чайковского; общение с музыкой. Обучение в училище правоведения в Петербурге. Влияние А. Рубинштейна на формирование творческого облика Чайковского в годы обучения в консерватории (1862 – 1865). </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Московский период жизни и творчества (1866 – 1877). Напряженная творческая, педагогическая и музыкально – критическая деятельность. Круг друзей. Создание театральных, симфонических и камерных произведений. Отъезд из Москвы.</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Образ жизни Чайковского в последующие годы. Поездка по европейским странам; интенсивная творческая работа. Обращение к новым темам, образам, музыкальным жанрам (сюиты, трио).</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 xml:space="preserve">Жизнь в Подмосковье (с середины 80 – х гг.) Широкая концертная деятельность и повседневная творческая работа. Мировое признание музыки Чайковского. Произведения последних лет. Трагедийная основа “Пиковой дамы” и симфонии №6. дом Чайковского в Клину. Смерть в расцвете творческих сил. </w:t>
      </w:r>
    </w:p>
    <w:p w:rsidR="00154F39" w:rsidRPr="002A6DB4" w:rsidRDefault="00154F39" w:rsidP="002804E8">
      <w:pPr>
        <w:tabs>
          <w:tab w:val="left" w:pos="0"/>
          <w:tab w:val="left" w:pos="720"/>
          <w:tab w:val="left" w:pos="10620"/>
        </w:tabs>
        <w:ind w:right="38" w:firstLine="720"/>
        <w:jc w:val="center"/>
        <w:rPr>
          <w:rFonts w:ascii="Times New Roman" w:hAnsi="Times New Roman"/>
          <w:sz w:val="28"/>
          <w:szCs w:val="28"/>
        </w:rPr>
      </w:pPr>
      <w:r w:rsidRPr="002A6DB4">
        <w:rPr>
          <w:rFonts w:ascii="Times New Roman" w:hAnsi="Times New Roman"/>
          <w:b/>
          <w:i/>
          <w:sz w:val="28"/>
          <w:szCs w:val="28"/>
        </w:rPr>
        <w:t>Краткий обзор творческого наследия</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Богатое творческое наследие композитора. Увлечение театром. Оперы, балеты и музыка к драматическим спектаклям. Чайковский – создатель русского классического балета. Жаны концертной музыки Чайковского: симфонии, сюиты, одночастные произведения для оркестра и концерты. Кантаты и сочинения для хора. Камерная музыка: романсы, инструментальные ансамбли, пьесы для фортепиано и других инструментов.</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Закрепление и углубление знаний учащимися особенностей основных музыкальных жанров, инструментальных составов, расширение представлений о связях музыки с литературой при обзоре творческого наследия Чайковского.</w:t>
      </w:r>
    </w:p>
    <w:p w:rsidR="00154F39" w:rsidRPr="002A6DB4" w:rsidRDefault="00154F39" w:rsidP="00E908CF">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18</w:t>
      </w:r>
      <w:r>
        <w:rPr>
          <w:rFonts w:ascii="Times New Roman" w:hAnsi="Times New Roman"/>
          <w:b/>
          <w:i/>
          <w:sz w:val="28"/>
          <w:szCs w:val="28"/>
        </w:rPr>
        <w:t xml:space="preserve">. </w:t>
      </w:r>
      <w:r w:rsidRPr="002A6DB4">
        <w:rPr>
          <w:rFonts w:ascii="Times New Roman" w:hAnsi="Times New Roman"/>
          <w:b/>
          <w:i/>
          <w:sz w:val="28"/>
          <w:szCs w:val="28"/>
        </w:rPr>
        <w:t>Опера “Евгений Онегин”</w:t>
      </w:r>
    </w:p>
    <w:p w:rsidR="00154F39" w:rsidRPr="002A6DB4" w:rsidRDefault="00154F39" w:rsidP="002804E8">
      <w:pPr>
        <w:tabs>
          <w:tab w:val="left" w:pos="0"/>
          <w:tab w:val="left" w:pos="720"/>
          <w:tab w:val="left" w:pos="10620"/>
        </w:tabs>
        <w:ind w:right="38" w:firstLine="720"/>
        <w:jc w:val="both"/>
        <w:rPr>
          <w:rFonts w:ascii="Times New Roman" w:hAnsi="Times New Roman"/>
          <w:sz w:val="28"/>
          <w:szCs w:val="28"/>
        </w:rPr>
      </w:pPr>
      <w:r w:rsidRPr="002A6DB4">
        <w:rPr>
          <w:rFonts w:ascii="Times New Roman" w:hAnsi="Times New Roman"/>
          <w:sz w:val="28"/>
          <w:szCs w:val="28"/>
        </w:rPr>
        <w:t>“Евгений Онегин” как одна из вершин творчества Чайковского. Первое обращение композитора к Пушкину. История создания и первой постановки оперы. Особенность драматургии, “лирические сцены”. Глубокое отражение душевной драмы героев; картины русского быта. Композиция оперы. Понятия об оперной сцене и ариозо.</w:t>
      </w:r>
    </w:p>
    <w:p w:rsidR="00154F39" w:rsidRDefault="00154F39" w:rsidP="002804E8">
      <w:pPr>
        <w:tabs>
          <w:tab w:val="left" w:pos="0"/>
          <w:tab w:val="left" w:pos="720"/>
          <w:tab w:val="left" w:pos="10620"/>
        </w:tabs>
        <w:ind w:right="38" w:firstLine="720"/>
        <w:jc w:val="both"/>
        <w:rPr>
          <w:rFonts w:ascii="Times New Roman" w:hAnsi="Times New Roman"/>
          <w:color w:val="000000"/>
          <w:spacing w:val="-1"/>
          <w:sz w:val="28"/>
          <w:szCs w:val="28"/>
        </w:rPr>
      </w:pPr>
      <w:r w:rsidRPr="00D01007">
        <w:rPr>
          <w:rFonts w:ascii="Times New Roman" w:hAnsi="Times New Roman"/>
          <w:i/>
          <w:sz w:val="28"/>
          <w:szCs w:val="28"/>
          <w:u w:val="single"/>
        </w:rPr>
        <w:t>Прослушивание фрагментов:</w:t>
      </w:r>
      <w:r w:rsidRPr="002A6DB4">
        <w:rPr>
          <w:rFonts w:ascii="Times New Roman" w:hAnsi="Times New Roman"/>
          <w:sz w:val="28"/>
          <w:szCs w:val="28"/>
        </w:rPr>
        <w:t xml:space="preserve"> </w:t>
      </w:r>
      <w:r w:rsidRPr="002A6DB4">
        <w:rPr>
          <w:rFonts w:ascii="Times New Roman" w:hAnsi="Times New Roman"/>
          <w:color w:val="000000"/>
          <w:sz w:val="28"/>
          <w:szCs w:val="28"/>
        </w:rPr>
        <w:t xml:space="preserve">Опера «Евгений Онегин». 1к.: вступление, дуэт Татьяны и Ольги, хоры </w:t>
      </w:r>
      <w:r w:rsidRPr="002A6DB4">
        <w:rPr>
          <w:rFonts w:ascii="Times New Roman" w:hAnsi="Times New Roman"/>
          <w:color w:val="000000"/>
          <w:spacing w:val="1"/>
          <w:sz w:val="28"/>
          <w:szCs w:val="28"/>
        </w:rPr>
        <w:t xml:space="preserve">крестьян, ария Ольги, ариозо Ленского «Я люблю вас»; 2 к.: вступление, </w:t>
      </w:r>
      <w:r w:rsidRPr="002A6DB4">
        <w:rPr>
          <w:rFonts w:ascii="Times New Roman" w:hAnsi="Times New Roman"/>
          <w:color w:val="000000"/>
          <w:sz w:val="28"/>
          <w:szCs w:val="28"/>
        </w:rPr>
        <w:t xml:space="preserve">сцена письмаТатьяны; 3 к.: хор «Девицы, красавицы», ария Онегина, 4 к.: </w:t>
      </w:r>
      <w:r w:rsidRPr="002A6DB4">
        <w:rPr>
          <w:rFonts w:ascii="Times New Roman" w:hAnsi="Times New Roman"/>
          <w:color w:val="000000"/>
          <w:spacing w:val="8"/>
          <w:sz w:val="28"/>
          <w:szCs w:val="28"/>
        </w:rPr>
        <w:t xml:space="preserve">вступление, вальс с хором, мазурка и финал, 5 к.: вступление, ария </w:t>
      </w:r>
      <w:r w:rsidRPr="002A6DB4">
        <w:rPr>
          <w:rFonts w:ascii="Times New Roman" w:hAnsi="Times New Roman"/>
          <w:color w:val="000000"/>
          <w:spacing w:val="5"/>
          <w:sz w:val="28"/>
          <w:szCs w:val="28"/>
        </w:rPr>
        <w:t xml:space="preserve">Ленского, дуэт «Враги», сцена поединка, 6 к.: полонез, ария Гремина, </w:t>
      </w:r>
      <w:r w:rsidRPr="002A6DB4">
        <w:rPr>
          <w:rFonts w:ascii="Times New Roman" w:hAnsi="Times New Roman"/>
          <w:color w:val="000000"/>
          <w:spacing w:val="-2"/>
          <w:sz w:val="28"/>
          <w:szCs w:val="28"/>
        </w:rPr>
        <w:t xml:space="preserve">ариозо Онегина; 7 к.: монолог Татьяны, дуэт «Счастье было так возможно», </w:t>
      </w:r>
      <w:r w:rsidRPr="002A6DB4">
        <w:rPr>
          <w:rFonts w:ascii="Times New Roman" w:hAnsi="Times New Roman"/>
          <w:color w:val="000000"/>
          <w:spacing w:val="-1"/>
          <w:sz w:val="28"/>
          <w:szCs w:val="28"/>
        </w:rPr>
        <w:t>ариозо Онегина «О, не гони, меня ты любишь».</w:t>
      </w:r>
    </w:p>
    <w:p w:rsidR="00154F39" w:rsidRPr="00E91429" w:rsidRDefault="00154F39" w:rsidP="00E91429">
      <w:pPr>
        <w:tabs>
          <w:tab w:val="left" w:pos="0"/>
          <w:tab w:val="left" w:pos="720"/>
          <w:tab w:val="left" w:pos="10620"/>
        </w:tabs>
        <w:ind w:right="38"/>
        <w:rPr>
          <w:rFonts w:ascii="Times New Roman" w:hAnsi="Times New Roman"/>
          <w:i/>
          <w:sz w:val="28"/>
          <w:szCs w:val="28"/>
        </w:rPr>
      </w:pPr>
      <w:r w:rsidRPr="00D01007">
        <w:rPr>
          <w:rFonts w:ascii="Times New Roman" w:hAnsi="Times New Roman"/>
          <w:b/>
          <w:color w:val="000000"/>
          <w:spacing w:val="-1"/>
          <w:sz w:val="28"/>
          <w:szCs w:val="28"/>
        </w:rPr>
        <w:t>Тема 19.</w:t>
      </w:r>
      <w:r>
        <w:rPr>
          <w:rFonts w:ascii="Times New Roman" w:hAnsi="Times New Roman"/>
          <w:b/>
          <w:i/>
          <w:color w:val="000000"/>
          <w:spacing w:val="-1"/>
          <w:sz w:val="28"/>
          <w:szCs w:val="28"/>
        </w:rPr>
        <w:t xml:space="preserve"> </w:t>
      </w:r>
      <w:r w:rsidRPr="00E91429">
        <w:rPr>
          <w:rFonts w:ascii="Times New Roman" w:hAnsi="Times New Roman"/>
          <w:b/>
          <w:i/>
          <w:sz w:val="28"/>
          <w:szCs w:val="28"/>
        </w:rPr>
        <w:t>Советская музыка. Введение.</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Изменение политического строя повлекло за собой обширные изменения в общественной жизни людей и в культуре. Происходит демократизация музыкального искусства: приобщение широких масс трудящихся к сокровищам мировой культуры, реформа художественного образования, обязательное музыкальное воспитание, рост и достижения советского исполнительского искусства.</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 xml:space="preserve">Становление реалистического направления в искусстве. Современность как ведущая тема в творчестве композиторов. Связь с народным искусством; развитие классических традиций и новаторство. Многонациональная природа советского искусства; расцвет музыкальной культуры народов СССР. </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 xml:space="preserve">Яркий и многосторонний расцвет советской музыкальной культуры в 30 – е годы. Создание Союза композиторов. Многообразие жанров, их иерархия (массовая песня, симфонии, создание советской оперы и балета, кантаты и оратории, произведения камерной музыки), тематика, наиболее значительные произведения. </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Роль музыки в годы Великой Отечественной войны. Дальнейший расцвет музыкальной культуры в послевоенные годы. Крупнейшие события музыкальной жизни. Интенсивная творческая и общественная деятельность музыкантов и композиторов всех республик.</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 xml:space="preserve">Выдающиеся произведения советской музыки, удостоенные Ленинской премии; музыканты – Герои Социалистического Труда.     </w:t>
      </w:r>
    </w:p>
    <w:p w:rsidR="00154F39" w:rsidRPr="00E91429" w:rsidRDefault="00154F39" w:rsidP="00E91429">
      <w:pPr>
        <w:tabs>
          <w:tab w:val="left" w:pos="0"/>
          <w:tab w:val="left" w:pos="720"/>
          <w:tab w:val="left" w:pos="10620"/>
        </w:tabs>
        <w:ind w:right="38" w:firstLine="720"/>
        <w:rPr>
          <w:rFonts w:ascii="Times New Roman" w:hAnsi="Times New Roman"/>
          <w:b/>
          <w:i/>
          <w:sz w:val="28"/>
          <w:szCs w:val="28"/>
        </w:rPr>
      </w:pPr>
      <w:r w:rsidRPr="00D01007">
        <w:rPr>
          <w:rFonts w:ascii="Times New Roman" w:hAnsi="Times New Roman"/>
          <w:b/>
          <w:sz w:val="28"/>
          <w:szCs w:val="28"/>
        </w:rPr>
        <w:t>Тема 20.</w:t>
      </w:r>
      <w:r w:rsidRPr="00E91429">
        <w:rPr>
          <w:rFonts w:ascii="Times New Roman" w:hAnsi="Times New Roman"/>
          <w:b/>
          <w:i/>
          <w:sz w:val="28"/>
          <w:szCs w:val="28"/>
        </w:rPr>
        <w:t xml:space="preserve"> С. С. Прокофьев</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Сергей Сергеевич Прокофьев (1891 – 1953) – выдающийся композитор первой половины 20 века, крупнейший представитель старшего поколения советских композиторов. Самобытность и яркость его композиторского стиля. Новаторский характер творчества.</w:t>
      </w:r>
    </w:p>
    <w:p w:rsidR="00154F39" w:rsidRPr="00E91429" w:rsidRDefault="00154F39" w:rsidP="00E91429">
      <w:pPr>
        <w:tabs>
          <w:tab w:val="left" w:pos="0"/>
          <w:tab w:val="left" w:pos="720"/>
          <w:tab w:val="left" w:pos="10620"/>
        </w:tabs>
        <w:ind w:right="38" w:firstLine="720"/>
        <w:jc w:val="center"/>
        <w:rPr>
          <w:rFonts w:ascii="Times New Roman" w:hAnsi="Times New Roman"/>
          <w:b/>
          <w:i/>
          <w:sz w:val="28"/>
          <w:szCs w:val="28"/>
        </w:rPr>
      </w:pPr>
      <w:r w:rsidRPr="00E91429">
        <w:rPr>
          <w:rFonts w:ascii="Times New Roman" w:hAnsi="Times New Roman"/>
          <w:b/>
          <w:i/>
          <w:sz w:val="28"/>
          <w:szCs w:val="28"/>
        </w:rPr>
        <w:t>Биография и краткий обзор творческого наследия</w:t>
      </w:r>
    </w:p>
    <w:p w:rsidR="00154F39" w:rsidRPr="00E91429" w:rsidRDefault="00154F39" w:rsidP="00E91429">
      <w:pPr>
        <w:tabs>
          <w:tab w:val="left" w:pos="0"/>
          <w:tab w:val="left" w:pos="720"/>
          <w:tab w:val="left" w:pos="10620"/>
        </w:tabs>
        <w:ind w:right="38" w:firstLine="720"/>
        <w:jc w:val="center"/>
        <w:rPr>
          <w:rFonts w:ascii="Times New Roman" w:hAnsi="Times New Roman"/>
          <w:b/>
          <w:i/>
          <w:sz w:val="28"/>
          <w:szCs w:val="28"/>
        </w:rPr>
      </w:pPr>
      <w:r w:rsidRPr="00E91429">
        <w:rPr>
          <w:rFonts w:ascii="Times New Roman" w:hAnsi="Times New Roman"/>
          <w:b/>
          <w:i/>
          <w:sz w:val="28"/>
          <w:szCs w:val="28"/>
        </w:rPr>
        <w:t>Биография</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Годы детства. Разносторонние интересы юного Прокофьева. Музыкальная одаренность, занятия музыкой. Обучение в Петербургской консерватории (1904 – 1914). Освоение русской классической музыки и поиск своего стиля. Отношение современников к музыке Прокофьева. Дореволюционный период творчества; создание сочинений в различных музыкальных жанрах.</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Годы пребывания за рубежом (1918 – 1932). Рост мировой славы Прокофьева - композитора и пианиста. Общение с выдающимися представителями искусства.</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Возвращение на родину. Интенсивная творческая деятельность. Высший расцвет композиторского дарования Прокофьева. Создание ярких реалистических произведений в различных жанрах, обогащение и дальнейшее развитие Прокофьевым классических традиций (оперы, балеты, кантаты, симфонии, сонаты). Отражение в музыке композитора разнообразных явлений современной жизни, обращение к актуальной тематике (Великая Октябрьская социалистическая революция, гражданская война, социалистическое строительство, Великая Отечественная война, борьба за мир). Черты самобытного стиля Прокофьева. Значение творчества Прокофьева для дальнейшего развития музыкального искусства. Огромный рост популярности его произведений во всем мире.</w:t>
      </w:r>
    </w:p>
    <w:p w:rsidR="00154F39" w:rsidRPr="00E91429" w:rsidRDefault="00154F39" w:rsidP="00E91429">
      <w:pPr>
        <w:tabs>
          <w:tab w:val="left" w:pos="0"/>
          <w:tab w:val="left" w:pos="720"/>
          <w:tab w:val="left" w:pos="10620"/>
        </w:tabs>
        <w:ind w:right="38" w:firstLine="720"/>
        <w:jc w:val="center"/>
        <w:rPr>
          <w:rFonts w:ascii="Times New Roman" w:hAnsi="Times New Roman"/>
          <w:b/>
          <w:i/>
          <w:sz w:val="28"/>
          <w:szCs w:val="28"/>
        </w:rPr>
      </w:pPr>
      <w:r w:rsidRPr="00E91429">
        <w:rPr>
          <w:rFonts w:ascii="Times New Roman" w:hAnsi="Times New Roman"/>
          <w:b/>
          <w:i/>
          <w:sz w:val="28"/>
          <w:szCs w:val="28"/>
        </w:rPr>
        <w:t>Краткий обзор творческого наследия</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Тематическое и жанровое богатство и разнообразие сочинений Прокофьева. Обращение композитора к истории и современности, к произведениям классической литературы и сказочным образам.</w:t>
      </w:r>
    </w:p>
    <w:p w:rsidR="00154F3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Театральные жанры музыки; сотрудничество с С. Эйзенштейном в создании киномузыки. Кантаты, оратории и другие вокальные произведения. Инструментальная музыка Прокофьева: симфонии, сюиты, концерты, фортепианные произведения, ансамбли. Сочинения для детей.</w:t>
      </w:r>
    </w:p>
    <w:p w:rsidR="00154F39" w:rsidRPr="00E91429" w:rsidRDefault="00154F39" w:rsidP="00D01007">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21.</w:t>
      </w:r>
      <w:r>
        <w:rPr>
          <w:rFonts w:ascii="Times New Roman" w:hAnsi="Times New Roman"/>
          <w:b/>
          <w:i/>
          <w:sz w:val="28"/>
          <w:szCs w:val="28"/>
        </w:rPr>
        <w:t xml:space="preserve"> </w:t>
      </w:r>
      <w:r w:rsidRPr="00E91429">
        <w:rPr>
          <w:rFonts w:ascii="Times New Roman" w:hAnsi="Times New Roman"/>
          <w:b/>
          <w:i/>
          <w:sz w:val="28"/>
          <w:szCs w:val="28"/>
        </w:rPr>
        <w:t>Кантата “Александр Невский”</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Обращение Прокофьева к героическим страницам отечественной истории. Патриотическая идея сочинения. Выражение героизма русского народа. Героико-эпический характер музыки. Опора на классические традиции. Контрастность музыкальных образов. Художественные особенности отдельных частей.</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 xml:space="preserve">Прослушивание </w:t>
      </w:r>
      <w:r w:rsidRPr="00E91429">
        <w:rPr>
          <w:rFonts w:ascii="Times New Roman" w:hAnsi="Times New Roman"/>
          <w:sz w:val="28"/>
          <w:szCs w:val="28"/>
        </w:rPr>
        <w:t>фрагментов кантаты Александр Невский №2, №3, №5, №6.</w:t>
      </w:r>
    </w:p>
    <w:p w:rsidR="00154F39" w:rsidRPr="00E91429" w:rsidRDefault="00154F39" w:rsidP="00D01007">
      <w:pPr>
        <w:tabs>
          <w:tab w:val="left" w:pos="0"/>
          <w:tab w:val="left" w:pos="720"/>
          <w:tab w:val="left" w:pos="10620"/>
        </w:tabs>
        <w:ind w:right="38" w:firstLine="142"/>
        <w:rPr>
          <w:rFonts w:ascii="Times New Roman" w:hAnsi="Times New Roman"/>
          <w:b/>
          <w:i/>
          <w:sz w:val="28"/>
          <w:szCs w:val="28"/>
        </w:rPr>
      </w:pPr>
      <w:r w:rsidRPr="00D01007">
        <w:rPr>
          <w:rFonts w:ascii="Times New Roman" w:hAnsi="Times New Roman"/>
          <w:b/>
          <w:sz w:val="28"/>
          <w:szCs w:val="28"/>
        </w:rPr>
        <w:t>Тема 22.</w:t>
      </w:r>
      <w:r>
        <w:rPr>
          <w:rFonts w:ascii="Times New Roman" w:hAnsi="Times New Roman"/>
          <w:b/>
          <w:i/>
          <w:sz w:val="28"/>
          <w:szCs w:val="28"/>
        </w:rPr>
        <w:t xml:space="preserve"> </w:t>
      </w:r>
      <w:r w:rsidRPr="00E91429">
        <w:rPr>
          <w:rFonts w:ascii="Times New Roman" w:hAnsi="Times New Roman"/>
          <w:b/>
          <w:i/>
          <w:sz w:val="28"/>
          <w:szCs w:val="28"/>
        </w:rPr>
        <w:t>Балет “Золушка”</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Сказочная тема в творчестве Прокофьева. Развитие традиций русского классического балета. Народные истоки сюжета “Золушки”. Утверждение добра, красоты и благородства человеческих чувств, их противопоставление миру злобы, зависти, эгоизма. Музыкальные портреты – характеристики основных персонажей балета, своеобразие выразительных средств в каждом из них.</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E91429">
        <w:rPr>
          <w:rFonts w:ascii="Times New Roman" w:hAnsi="Times New Roman"/>
          <w:sz w:val="28"/>
          <w:szCs w:val="28"/>
        </w:rPr>
        <w:t xml:space="preserve"> </w:t>
      </w:r>
      <w:r w:rsidRPr="00E91429">
        <w:rPr>
          <w:rFonts w:ascii="Times New Roman" w:hAnsi="Times New Roman"/>
          <w:color w:val="000000"/>
          <w:spacing w:val="3"/>
          <w:sz w:val="28"/>
          <w:szCs w:val="28"/>
        </w:rPr>
        <w:t>Балет «Золушка». 1 д.: «Па-де-шаль», «Золушка», Вальс соль минор; 2 д.:</w:t>
      </w:r>
      <w:r w:rsidRPr="00E91429">
        <w:rPr>
          <w:rFonts w:ascii="Times New Roman" w:hAnsi="Times New Roman"/>
          <w:sz w:val="28"/>
          <w:szCs w:val="28"/>
        </w:rPr>
        <w:t xml:space="preserve"> </w:t>
      </w:r>
      <w:r w:rsidRPr="00E91429">
        <w:rPr>
          <w:rFonts w:ascii="Times New Roman" w:hAnsi="Times New Roman"/>
          <w:color w:val="000000"/>
          <w:sz w:val="28"/>
          <w:szCs w:val="28"/>
        </w:rPr>
        <w:t>Адажио Золушки и Принца; 3 д.: первый галоп Принца</w:t>
      </w:r>
    </w:p>
    <w:p w:rsidR="00154F39" w:rsidRPr="00E91429" w:rsidRDefault="00154F39" w:rsidP="00D01007">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23.</w:t>
      </w:r>
      <w:r>
        <w:rPr>
          <w:rFonts w:ascii="Times New Roman" w:hAnsi="Times New Roman"/>
          <w:b/>
          <w:i/>
          <w:sz w:val="28"/>
          <w:szCs w:val="28"/>
        </w:rPr>
        <w:t xml:space="preserve"> </w:t>
      </w:r>
      <w:r w:rsidRPr="00E91429">
        <w:rPr>
          <w:rFonts w:ascii="Times New Roman" w:hAnsi="Times New Roman"/>
          <w:b/>
          <w:i/>
          <w:sz w:val="28"/>
          <w:szCs w:val="28"/>
        </w:rPr>
        <w:t xml:space="preserve">Симфония №7 </w:t>
      </w:r>
      <w:r w:rsidRPr="00E91429">
        <w:rPr>
          <w:rFonts w:ascii="Times New Roman" w:hAnsi="Times New Roman"/>
          <w:b/>
          <w:i/>
          <w:sz w:val="28"/>
          <w:szCs w:val="28"/>
          <w:lang w:val="en-US"/>
        </w:rPr>
        <w:t>cis</w:t>
      </w:r>
      <w:r w:rsidRPr="00E91429">
        <w:rPr>
          <w:rFonts w:ascii="Times New Roman" w:hAnsi="Times New Roman"/>
          <w:b/>
          <w:i/>
          <w:sz w:val="28"/>
          <w:szCs w:val="28"/>
        </w:rPr>
        <w:t xml:space="preserve"> – </w:t>
      </w:r>
      <w:r w:rsidRPr="00E91429">
        <w:rPr>
          <w:rFonts w:ascii="Times New Roman" w:hAnsi="Times New Roman"/>
          <w:b/>
          <w:i/>
          <w:sz w:val="28"/>
          <w:szCs w:val="28"/>
          <w:lang w:val="en-US"/>
        </w:rPr>
        <w:t>moll</w:t>
      </w:r>
      <w:r w:rsidRPr="00E91429">
        <w:rPr>
          <w:rFonts w:ascii="Times New Roman" w:hAnsi="Times New Roman"/>
          <w:b/>
          <w:i/>
          <w:sz w:val="28"/>
          <w:szCs w:val="28"/>
        </w:rPr>
        <w:t xml:space="preserve"> (1 часть)</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Общая характеристика цикла и разбор первой части. История создания симфонии. Светлый, лирический характер музыки, проявление в ней национальных черт. Песенный, полифонический склад главной темы, ее развитие. Мелодическое своеобразие побочной темы, выразительная роль в ней регистра, фактуры. Черты сказочности в заключительной теме. Развитие тем в разработке и повторение в репризе. Своеобразие коды. Симфония №7 Прокофьева – первое произведение советской музыки, отмеченное Ленинской премией (1957, посмертно).</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D01007">
        <w:rPr>
          <w:rFonts w:ascii="Times New Roman" w:hAnsi="Times New Roman"/>
          <w:sz w:val="28"/>
          <w:szCs w:val="28"/>
          <w:u w:val="single"/>
        </w:rPr>
        <w:t xml:space="preserve"> </w:t>
      </w:r>
      <w:r w:rsidRPr="00E91429">
        <w:rPr>
          <w:rFonts w:ascii="Times New Roman" w:hAnsi="Times New Roman"/>
          <w:sz w:val="28"/>
          <w:szCs w:val="28"/>
        </w:rPr>
        <w:t>симфонии №7 1 части.</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p>
    <w:p w:rsidR="00154F39" w:rsidRPr="00E91429" w:rsidRDefault="00154F39" w:rsidP="00D01007">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24.</w:t>
      </w:r>
      <w:r>
        <w:rPr>
          <w:rFonts w:ascii="Times New Roman" w:hAnsi="Times New Roman"/>
          <w:b/>
          <w:i/>
          <w:sz w:val="28"/>
          <w:szCs w:val="28"/>
        </w:rPr>
        <w:t xml:space="preserve"> </w:t>
      </w:r>
      <w:r w:rsidRPr="00E91429">
        <w:rPr>
          <w:rFonts w:ascii="Times New Roman" w:hAnsi="Times New Roman"/>
          <w:b/>
          <w:i/>
          <w:sz w:val="28"/>
          <w:szCs w:val="28"/>
        </w:rPr>
        <w:t>Д. Д. Шостакович</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Д. Д, Шостакович (1906 – 1975) – крупнейший композитор середины 20 – го века, продолжатель лучших традиций музыкального искусства прошлого, смелый новатор, раскрывающий в своих произведениях острейшие социальные конфликты нашего времени. Гуманистическая направленность его искусства. Активная жизненная позиция композитора, многогранность его творческой и общественной деятельности.</w:t>
      </w:r>
    </w:p>
    <w:p w:rsidR="00154F39" w:rsidRPr="00E91429" w:rsidRDefault="00154F39" w:rsidP="00E91429">
      <w:pPr>
        <w:tabs>
          <w:tab w:val="left" w:pos="0"/>
          <w:tab w:val="left" w:pos="720"/>
          <w:tab w:val="left" w:pos="10620"/>
        </w:tabs>
        <w:ind w:right="38" w:firstLine="720"/>
        <w:jc w:val="center"/>
        <w:rPr>
          <w:rFonts w:ascii="Times New Roman" w:hAnsi="Times New Roman"/>
          <w:b/>
          <w:i/>
          <w:sz w:val="28"/>
          <w:szCs w:val="28"/>
        </w:rPr>
      </w:pPr>
      <w:r w:rsidRPr="00E91429">
        <w:rPr>
          <w:rFonts w:ascii="Times New Roman" w:hAnsi="Times New Roman"/>
          <w:b/>
          <w:i/>
          <w:sz w:val="28"/>
          <w:szCs w:val="28"/>
        </w:rPr>
        <w:t>Биография и краткий обзор творческого наследия</w:t>
      </w:r>
    </w:p>
    <w:p w:rsidR="00154F39" w:rsidRPr="00E91429" w:rsidRDefault="00154F39" w:rsidP="00E91429">
      <w:pPr>
        <w:tabs>
          <w:tab w:val="left" w:pos="0"/>
          <w:tab w:val="left" w:pos="720"/>
          <w:tab w:val="left" w:pos="10620"/>
        </w:tabs>
        <w:ind w:right="38" w:firstLine="720"/>
        <w:jc w:val="center"/>
        <w:rPr>
          <w:rFonts w:ascii="Times New Roman" w:hAnsi="Times New Roman"/>
          <w:b/>
          <w:i/>
          <w:sz w:val="28"/>
          <w:szCs w:val="28"/>
        </w:rPr>
      </w:pPr>
      <w:r w:rsidRPr="00E91429">
        <w:rPr>
          <w:rFonts w:ascii="Times New Roman" w:hAnsi="Times New Roman"/>
          <w:b/>
          <w:i/>
          <w:sz w:val="28"/>
          <w:szCs w:val="28"/>
        </w:rPr>
        <w:t>Биография</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Детские годы в Петербурге. Семья Шостаковича. Впечатления от революционных событий 1917г. учеба в консерватории (1919 – 1925); освоение классических традиций. Успех симфонии №1. участие в международном конкурсе пианистов имени Шопена в Варшаве (1927). Поиски своего пути в искусстве. Вступление в пору творческой зрелости; опера “Катерина Измайлова” и симфония №5.</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 xml:space="preserve">Гражданский и творческий подвиг Шостаковича в первые месяцы обороны Ленинграда в </w:t>
      </w:r>
      <w:smartTag w:uri="urn:schemas-microsoft-com:office:smarttags" w:element="metricconverter">
        <w:smartTagPr>
          <w:attr w:name="ProductID" w:val="1941 г"/>
        </w:smartTagPr>
        <w:r w:rsidRPr="00E91429">
          <w:rPr>
            <w:rFonts w:ascii="Times New Roman" w:hAnsi="Times New Roman"/>
            <w:sz w:val="28"/>
            <w:szCs w:val="28"/>
          </w:rPr>
          <w:t>1941 г</w:t>
        </w:r>
      </w:smartTag>
      <w:r w:rsidRPr="00E91429">
        <w:rPr>
          <w:rFonts w:ascii="Times New Roman" w:hAnsi="Times New Roman"/>
          <w:sz w:val="28"/>
          <w:szCs w:val="28"/>
        </w:rPr>
        <w:t>. Героико-патриотическое и трагедийное начало в произведениях военных лет (симфония №7, 8, трио).  Обращение к теме революции в симфониях №11, 12 в хоровых циклах.</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Глубокое и многогранное воплощение в произведениях различных жанров наиболее значительных тем, рожденных современностью. Новаторские черты стиля композитора, своеобразие выразительных средств.</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 xml:space="preserve">Произведения последних лет: симфонии, квартеты, вокальные циклы. </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Многогранная общественная, педагогическая деятельность композитора, выступления в печати. Всемирное признание музыки Шостаковича, его высокий авторитет художника и гражданина. Шостакович – первый советский музыкант, удостоенный высокого звания Герой Социалистического Труда.</w:t>
      </w:r>
    </w:p>
    <w:p w:rsidR="00154F39" w:rsidRPr="00E91429" w:rsidRDefault="00154F39" w:rsidP="00E91429">
      <w:pPr>
        <w:tabs>
          <w:tab w:val="left" w:pos="0"/>
          <w:tab w:val="left" w:pos="720"/>
          <w:tab w:val="left" w:pos="10620"/>
        </w:tabs>
        <w:ind w:right="38" w:firstLine="720"/>
        <w:jc w:val="center"/>
        <w:rPr>
          <w:rFonts w:ascii="Times New Roman" w:hAnsi="Times New Roman"/>
          <w:b/>
          <w:i/>
          <w:sz w:val="28"/>
          <w:szCs w:val="28"/>
        </w:rPr>
      </w:pPr>
      <w:r w:rsidRPr="00E91429">
        <w:rPr>
          <w:rFonts w:ascii="Times New Roman" w:hAnsi="Times New Roman"/>
          <w:vanish/>
          <w:sz w:val="28"/>
          <w:szCs w:val="28"/>
        </w:rPr>
        <w:t>оиски своего пути в искусстве. ов имени Шопена в Варшаве (1927). зиция композщитора, многогранность его творческой и общественн</w:t>
      </w:r>
      <w:r w:rsidRPr="00E91429">
        <w:rPr>
          <w:rFonts w:ascii="Times New Roman" w:hAnsi="Times New Roman"/>
          <w:b/>
          <w:i/>
          <w:sz w:val="28"/>
          <w:szCs w:val="28"/>
        </w:rPr>
        <w:t>Краткий обзор творческого наследия</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Ведущее значение симфонической музыки. Общий обзор симфоний: программные произведения (№ 2,3,11,12), введение в симфонию вокального начала (№2,3,13,14), переосмысление цикла (№14).</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Другие виды инструментальных циклов: концерты, квартеты и другие ансамбли, сонаты, 24 прелюдии и фуги. Разнообразное содержание вокальных произведений. Жанры театральной музыки Шостаковича: оперы, балеты, музыкальная комедия, драматические спектакли; музыка к кинофильмам.</w:t>
      </w:r>
    </w:p>
    <w:p w:rsidR="00154F39" w:rsidRPr="00E91429" w:rsidRDefault="00154F39" w:rsidP="00D01007">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25.</w:t>
      </w:r>
      <w:r>
        <w:rPr>
          <w:rFonts w:ascii="Times New Roman" w:hAnsi="Times New Roman"/>
          <w:b/>
          <w:i/>
          <w:sz w:val="28"/>
          <w:szCs w:val="28"/>
        </w:rPr>
        <w:t xml:space="preserve"> </w:t>
      </w:r>
      <w:r w:rsidRPr="00E91429">
        <w:rPr>
          <w:rFonts w:ascii="Times New Roman" w:hAnsi="Times New Roman"/>
          <w:b/>
          <w:i/>
          <w:sz w:val="28"/>
          <w:szCs w:val="28"/>
        </w:rPr>
        <w:t>Симфония №7</w:t>
      </w:r>
      <w:r>
        <w:rPr>
          <w:rFonts w:ascii="Times New Roman" w:hAnsi="Times New Roman"/>
          <w:b/>
          <w:i/>
          <w:sz w:val="28"/>
          <w:szCs w:val="28"/>
        </w:rPr>
        <w:t xml:space="preserve"> (1 часть)</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История создания произведения осенью в осажденном Ленинграде. Ее огромное политическое значение в годы войны. Успех произведения в странах антигитлеровской коалиции и в СССР. Ленинградская премьера в августе 1942г; посвящение симфонии городу Ленинграду.</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Необычность замысла. Содержание симфонии как произведения всепобеждающего мужества. Ее патриотическая идея. Раскрытие в музыке борьбы советского народа с фашизмом, обличение фашизма, утверждение веры в победу.</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Программный замысел первой части. Противопоставление образа советского народа образам захватчиков. Необычность сонатного построения. Содержание экспозиции. Героико-эпический образ главной партии, своеобразие ее выразительных средств. Лирические темы побочной партии и ее характерные черты. “Эпизод нашествия”: особенности темы и ее развитие. Трагическое содержание репризы: изменение и переосмысливание тем экспозиции. Кода – ее программное и тематическое содержание. Тональный план 1 части.</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D01007">
        <w:rPr>
          <w:rFonts w:ascii="Times New Roman" w:hAnsi="Times New Roman"/>
          <w:sz w:val="28"/>
          <w:szCs w:val="28"/>
          <w:u w:val="single"/>
        </w:rPr>
        <w:t xml:space="preserve"> </w:t>
      </w:r>
      <w:r w:rsidRPr="00E91429">
        <w:rPr>
          <w:rFonts w:ascii="Times New Roman" w:hAnsi="Times New Roman"/>
          <w:sz w:val="28"/>
          <w:szCs w:val="28"/>
        </w:rPr>
        <w:t>симфонии №7</w:t>
      </w:r>
    </w:p>
    <w:p w:rsidR="00154F39" w:rsidRPr="00E91429" w:rsidRDefault="00154F39" w:rsidP="00D01007">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26.</w:t>
      </w:r>
      <w:r>
        <w:rPr>
          <w:rFonts w:ascii="Times New Roman" w:hAnsi="Times New Roman"/>
          <w:b/>
          <w:i/>
          <w:sz w:val="28"/>
          <w:szCs w:val="28"/>
        </w:rPr>
        <w:t xml:space="preserve"> </w:t>
      </w:r>
      <w:r w:rsidRPr="00E91429">
        <w:rPr>
          <w:rFonts w:ascii="Times New Roman" w:hAnsi="Times New Roman"/>
          <w:b/>
          <w:i/>
          <w:sz w:val="28"/>
          <w:szCs w:val="28"/>
        </w:rPr>
        <w:t xml:space="preserve">Цикл прелюдий и фуг для фортепиано. Прелюдия и фуга </w:t>
      </w:r>
      <w:r w:rsidRPr="00E91429">
        <w:rPr>
          <w:rFonts w:ascii="Times New Roman" w:hAnsi="Times New Roman"/>
          <w:b/>
          <w:i/>
          <w:sz w:val="28"/>
          <w:szCs w:val="28"/>
          <w:lang w:val="en-US"/>
        </w:rPr>
        <w:t>D</w:t>
      </w:r>
      <w:r>
        <w:rPr>
          <w:rFonts w:ascii="Times New Roman" w:hAnsi="Times New Roman"/>
          <w:b/>
          <w:i/>
          <w:sz w:val="28"/>
          <w:szCs w:val="28"/>
        </w:rPr>
        <w:t xml:space="preserve"> </w:t>
      </w:r>
      <w:r w:rsidRPr="00E91429">
        <w:rPr>
          <w:rFonts w:ascii="Times New Roman" w:hAnsi="Times New Roman"/>
          <w:b/>
          <w:i/>
          <w:sz w:val="28"/>
          <w:szCs w:val="28"/>
        </w:rPr>
        <w:t xml:space="preserve">– </w:t>
      </w:r>
      <w:r w:rsidRPr="00E91429">
        <w:rPr>
          <w:rFonts w:ascii="Times New Roman" w:hAnsi="Times New Roman"/>
          <w:b/>
          <w:i/>
          <w:sz w:val="28"/>
          <w:szCs w:val="28"/>
          <w:lang w:val="en-US"/>
        </w:rPr>
        <w:t>dur</w:t>
      </w:r>
      <w:r w:rsidRPr="00E91429">
        <w:rPr>
          <w:rFonts w:ascii="Times New Roman" w:hAnsi="Times New Roman"/>
          <w:b/>
          <w:i/>
          <w:sz w:val="28"/>
          <w:szCs w:val="28"/>
        </w:rPr>
        <w:t>.</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 xml:space="preserve">История создания цикла под впечатлением от поездки на баховский фестиваль. Сходство и различие с ХТК И. С. Баха. Обращение Шостаковича к полифонии, но выражение при помощи этой формы современных образов.  </w:t>
      </w:r>
      <w:r w:rsidRPr="00E91429">
        <w:rPr>
          <w:rFonts w:ascii="Times New Roman" w:hAnsi="Times New Roman"/>
          <w:b/>
          <w:i/>
          <w:sz w:val="28"/>
          <w:szCs w:val="28"/>
        </w:rPr>
        <w:t xml:space="preserve"> </w:t>
      </w:r>
      <w:r w:rsidRPr="00E91429">
        <w:rPr>
          <w:rFonts w:ascii="Times New Roman" w:hAnsi="Times New Roman"/>
          <w:sz w:val="28"/>
          <w:szCs w:val="28"/>
        </w:rPr>
        <w:t xml:space="preserve">Основа цикла Прелюдии и фуги </w:t>
      </w:r>
      <w:r w:rsidRPr="00E91429">
        <w:rPr>
          <w:rFonts w:ascii="Times New Roman" w:hAnsi="Times New Roman"/>
          <w:sz w:val="28"/>
          <w:szCs w:val="28"/>
          <w:lang w:val="en-US"/>
        </w:rPr>
        <w:t>D</w:t>
      </w:r>
      <w:r w:rsidRPr="00E91429">
        <w:rPr>
          <w:rFonts w:ascii="Times New Roman" w:hAnsi="Times New Roman"/>
          <w:sz w:val="28"/>
          <w:szCs w:val="28"/>
        </w:rPr>
        <w:t xml:space="preserve"> – </w:t>
      </w:r>
      <w:r w:rsidRPr="00E91429">
        <w:rPr>
          <w:rFonts w:ascii="Times New Roman" w:hAnsi="Times New Roman"/>
          <w:sz w:val="28"/>
          <w:szCs w:val="28"/>
          <w:lang w:val="en-US"/>
        </w:rPr>
        <w:t>dur</w:t>
      </w:r>
      <w:r w:rsidRPr="00E91429">
        <w:rPr>
          <w:rFonts w:ascii="Times New Roman" w:hAnsi="Times New Roman"/>
          <w:sz w:val="28"/>
          <w:szCs w:val="28"/>
        </w:rPr>
        <w:t xml:space="preserve"> – стилистический контраст. Прелюдия близка старинной клавирной музыке, тема фуги перекликается с интонациями “Камаринской”. </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Прослушивание</w:t>
      </w:r>
      <w:r w:rsidRPr="00D01007">
        <w:rPr>
          <w:rFonts w:ascii="Times New Roman" w:hAnsi="Times New Roman"/>
          <w:sz w:val="28"/>
          <w:szCs w:val="28"/>
          <w:u w:val="single"/>
        </w:rPr>
        <w:t xml:space="preserve"> </w:t>
      </w:r>
      <w:r w:rsidRPr="00E91429">
        <w:rPr>
          <w:rFonts w:ascii="Times New Roman" w:hAnsi="Times New Roman"/>
          <w:sz w:val="28"/>
          <w:szCs w:val="28"/>
        </w:rPr>
        <w:t>прелюдии и фуги ре мажор</w:t>
      </w:r>
    </w:p>
    <w:p w:rsidR="00154F39" w:rsidRPr="00E91429" w:rsidRDefault="00154F39" w:rsidP="00D01007">
      <w:pPr>
        <w:tabs>
          <w:tab w:val="left" w:pos="0"/>
          <w:tab w:val="left" w:pos="720"/>
          <w:tab w:val="left" w:pos="10620"/>
        </w:tabs>
        <w:ind w:right="38"/>
        <w:rPr>
          <w:rFonts w:ascii="Times New Roman" w:hAnsi="Times New Roman"/>
          <w:b/>
          <w:i/>
          <w:sz w:val="28"/>
          <w:szCs w:val="28"/>
        </w:rPr>
      </w:pPr>
      <w:r w:rsidRPr="00D01007">
        <w:rPr>
          <w:rFonts w:ascii="Times New Roman" w:hAnsi="Times New Roman"/>
          <w:b/>
          <w:sz w:val="28"/>
          <w:szCs w:val="28"/>
        </w:rPr>
        <w:t>Тема 27</w:t>
      </w:r>
      <w:r>
        <w:rPr>
          <w:rFonts w:ascii="Times New Roman" w:hAnsi="Times New Roman"/>
          <w:b/>
          <w:i/>
          <w:sz w:val="28"/>
          <w:szCs w:val="28"/>
        </w:rPr>
        <w:t xml:space="preserve">. </w:t>
      </w:r>
      <w:r w:rsidRPr="00E91429">
        <w:rPr>
          <w:rFonts w:ascii="Times New Roman" w:hAnsi="Times New Roman"/>
          <w:b/>
          <w:i/>
          <w:sz w:val="28"/>
          <w:szCs w:val="28"/>
        </w:rPr>
        <w:t>А. И. Хачатурян</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Арам Ильич Хачатурян (1903 – 1978) – крупнейший советский композитор, выдающийся представитель Армении, общественный деятель.</w:t>
      </w:r>
    </w:p>
    <w:p w:rsidR="00154F39" w:rsidRPr="00E91429" w:rsidRDefault="00154F39" w:rsidP="00E91429">
      <w:pPr>
        <w:tabs>
          <w:tab w:val="left" w:pos="0"/>
          <w:tab w:val="left" w:pos="720"/>
          <w:tab w:val="left" w:pos="10620"/>
        </w:tabs>
        <w:ind w:right="38" w:firstLine="720"/>
        <w:jc w:val="center"/>
        <w:rPr>
          <w:rFonts w:ascii="Times New Roman" w:hAnsi="Times New Roman"/>
          <w:b/>
          <w:i/>
          <w:sz w:val="28"/>
          <w:szCs w:val="28"/>
        </w:rPr>
      </w:pPr>
      <w:r w:rsidRPr="00E91429">
        <w:rPr>
          <w:rFonts w:ascii="Times New Roman" w:hAnsi="Times New Roman"/>
          <w:b/>
          <w:i/>
          <w:sz w:val="28"/>
          <w:szCs w:val="28"/>
        </w:rPr>
        <w:t>Биография и краткий обзор творческого наследия</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Детские годы в Тифлисе. Любовь к музыке и отсутствие возможности получить музыкальное образование. Переезд в Москву после Октябрьской революции. Учеба в училище и консерватории. Композиторская, педагогическая и общественная деятельность, выступления в роли дирижера. Авторские концерты Хачатуряна на родине и во многих странах мира. Огромная популярность музыки композитора. Влияние его творчества на становление многонациональной советской музыкальной культуры.</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 xml:space="preserve">Основные жанры творчества: балеты, симфонии, концерты; музыка к драматическим спектаклям и кинофильмам, камерные сочинения. Характерные черты музыки: светлый, жизнерадостный характер, красочность, яркий национальный колорит, широкое использование армянских народных мелодий и ритмов. Развитие классических традиций на основе национальной музыкальной культуры Армении.   </w:t>
      </w:r>
    </w:p>
    <w:p w:rsidR="00154F39" w:rsidRPr="00E91429" w:rsidRDefault="00154F39" w:rsidP="00D01007">
      <w:pPr>
        <w:tabs>
          <w:tab w:val="left" w:pos="0"/>
          <w:tab w:val="left" w:pos="720"/>
          <w:tab w:val="left" w:pos="10620"/>
        </w:tabs>
        <w:ind w:right="38"/>
        <w:rPr>
          <w:rFonts w:ascii="Times New Roman" w:hAnsi="Times New Roman"/>
          <w:i/>
          <w:sz w:val="28"/>
          <w:szCs w:val="28"/>
        </w:rPr>
      </w:pPr>
      <w:r w:rsidRPr="00D01007">
        <w:rPr>
          <w:rFonts w:ascii="Times New Roman" w:hAnsi="Times New Roman"/>
          <w:b/>
          <w:sz w:val="28"/>
          <w:szCs w:val="28"/>
        </w:rPr>
        <w:t>Тема 28.</w:t>
      </w:r>
      <w:r>
        <w:rPr>
          <w:rFonts w:ascii="Times New Roman" w:hAnsi="Times New Roman"/>
          <w:b/>
          <w:i/>
          <w:sz w:val="28"/>
          <w:szCs w:val="28"/>
        </w:rPr>
        <w:t xml:space="preserve"> </w:t>
      </w:r>
      <w:r w:rsidRPr="00E91429">
        <w:rPr>
          <w:rFonts w:ascii="Times New Roman" w:hAnsi="Times New Roman"/>
          <w:b/>
          <w:i/>
          <w:sz w:val="28"/>
          <w:szCs w:val="28"/>
        </w:rPr>
        <w:t>Концерт для скрипки с оркестром</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E91429">
        <w:rPr>
          <w:rFonts w:ascii="Times New Roman" w:hAnsi="Times New Roman"/>
          <w:sz w:val="28"/>
          <w:szCs w:val="28"/>
        </w:rPr>
        <w:t>Концерт – один из лучших скрипичных концертов в советской музыкальной литературе. Яркий национальный колорит музыки. Эмоциональная насыщенность, красочность, виртуозный характер солирующей партии. Строение цикла, основные темы. Посвящение Д. Ойстраху – первому исполнителю.</w:t>
      </w:r>
    </w:p>
    <w:p w:rsidR="00154F39" w:rsidRPr="00E91429" w:rsidRDefault="00154F39" w:rsidP="00E91429">
      <w:pPr>
        <w:tabs>
          <w:tab w:val="left" w:pos="0"/>
          <w:tab w:val="left" w:pos="720"/>
          <w:tab w:val="left" w:pos="10620"/>
        </w:tabs>
        <w:ind w:right="38" w:firstLine="720"/>
        <w:jc w:val="both"/>
        <w:rPr>
          <w:rFonts w:ascii="Times New Roman" w:hAnsi="Times New Roman"/>
          <w:sz w:val="28"/>
          <w:szCs w:val="28"/>
        </w:rPr>
      </w:pPr>
      <w:r w:rsidRPr="00D01007">
        <w:rPr>
          <w:rFonts w:ascii="Times New Roman" w:hAnsi="Times New Roman"/>
          <w:i/>
          <w:sz w:val="28"/>
          <w:szCs w:val="28"/>
          <w:u w:val="single"/>
        </w:rPr>
        <w:t xml:space="preserve">Прослушивание </w:t>
      </w:r>
      <w:r w:rsidRPr="00E91429">
        <w:rPr>
          <w:rFonts w:ascii="Times New Roman" w:hAnsi="Times New Roman"/>
          <w:sz w:val="28"/>
          <w:szCs w:val="28"/>
        </w:rPr>
        <w:t>Концерта для скрипки с оркестром.</w:t>
      </w:r>
    </w:p>
    <w:p w:rsidR="00154F39" w:rsidRPr="00313EAD" w:rsidRDefault="00154F39" w:rsidP="00313EAD">
      <w:pPr>
        <w:spacing w:after="0"/>
        <w:jc w:val="center"/>
        <w:rPr>
          <w:rFonts w:ascii="Times New Roman" w:hAnsi="Times New Roman"/>
        </w:rPr>
      </w:pPr>
      <w:r w:rsidRPr="00313EAD">
        <w:rPr>
          <w:rFonts w:ascii="Times New Roman" w:hAnsi="Times New Roman"/>
          <w:b/>
          <w:sz w:val="28"/>
          <w:lang w:val="en-US" w:eastAsia="ru-RU"/>
        </w:rPr>
        <w:t>III</w:t>
      </w:r>
      <w:r w:rsidRPr="00313EAD">
        <w:rPr>
          <w:rFonts w:ascii="Times New Roman" w:hAnsi="Times New Roman"/>
          <w:b/>
          <w:sz w:val="28"/>
          <w:lang w:eastAsia="ru-RU"/>
        </w:rPr>
        <w:t>. Требования к уровню подготовки учащихся</w:t>
      </w:r>
    </w:p>
    <w:p w:rsidR="00154F39" w:rsidRPr="00313EAD" w:rsidRDefault="00154F39" w:rsidP="00313EAD">
      <w:pPr>
        <w:spacing w:after="0"/>
        <w:jc w:val="both"/>
        <w:rPr>
          <w:rFonts w:ascii="Times New Roman" w:hAnsi="Times New Roman"/>
        </w:rPr>
      </w:pPr>
      <w:r w:rsidRPr="00313EAD">
        <w:rPr>
          <w:rFonts w:ascii="Times New Roman" w:hAnsi="Times New Roman"/>
          <w:sz w:val="28"/>
          <w:lang w:eastAsia="ru-RU"/>
        </w:rPr>
        <w:t>Данный раздел содержит перечень знаний, умений и навыков, приобретение которых обеспечивает программа по учебному предмету «Беседы о музыке»:</w:t>
      </w:r>
    </w:p>
    <w:p w:rsidR="00154F39" w:rsidRPr="00313EAD" w:rsidRDefault="00154F39" w:rsidP="00313EAD">
      <w:pPr>
        <w:spacing w:after="0"/>
        <w:jc w:val="both"/>
        <w:rPr>
          <w:rFonts w:ascii="Times New Roman" w:hAnsi="Times New Roman"/>
        </w:rPr>
      </w:pPr>
      <w:r w:rsidRPr="00313EAD">
        <w:rPr>
          <w:rFonts w:ascii="Times New Roman" w:hAnsi="Times New Roman"/>
          <w:sz w:val="28"/>
          <w:lang w:eastAsia="ru-RU"/>
        </w:rPr>
        <w:t xml:space="preserve">-первичных знаний о музыкальных жанрах и основных стилистических направлениях; </w:t>
      </w:r>
    </w:p>
    <w:p w:rsidR="00154F39" w:rsidRPr="00313EAD" w:rsidRDefault="00154F39" w:rsidP="00313EAD">
      <w:pPr>
        <w:spacing w:after="0"/>
        <w:jc w:val="both"/>
        <w:rPr>
          <w:rFonts w:ascii="Times New Roman" w:hAnsi="Times New Roman"/>
        </w:rPr>
      </w:pPr>
      <w:r w:rsidRPr="00313EAD">
        <w:rPr>
          <w:rFonts w:ascii="Times New Roman" w:hAnsi="Times New Roman"/>
          <w:sz w:val="28"/>
          <w:lang w:eastAsia="ru-RU"/>
        </w:rPr>
        <w:t xml:space="preserve">- знаний лучших образцов мировой музыкальной культуры (творчество великих композиторов, выдающихся отечественных и зарубежных произведений в области музыкального искусства);  </w:t>
      </w:r>
    </w:p>
    <w:p w:rsidR="00154F39" w:rsidRPr="00313EAD" w:rsidRDefault="00154F39" w:rsidP="00313EAD">
      <w:pPr>
        <w:spacing w:after="0"/>
        <w:jc w:val="both"/>
        <w:rPr>
          <w:rFonts w:ascii="Times New Roman" w:hAnsi="Times New Roman"/>
        </w:rPr>
      </w:pPr>
      <w:r w:rsidRPr="00313EAD">
        <w:rPr>
          <w:rFonts w:ascii="Times New Roman" w:hAnsi="Times New Roman"/>
          <w:sz w:val="28"/>
          <w:lang w:eastAsia="ru-RU"/>
        </w:rPr>
        <w:t xml:space="preserve">- знаний основных средств выразительности, используемых в </w:t>
      </w:r>
    </w:p>
    <w:p w:rsidR="00154F39" w:rsidRPr="00313EAD" w:rsidRDefault="00154F39" w:rsidP="00313EAD">
      <w:pPr>
        <w:spacing w:after="0"/>
        <w:jc w:val="both"/>
        <w:rPr>
          <w:rFonts w:ascii="Times New Roman" w:hAnsi="Times New Roman"/>
        </w:rPr>
      </w:pPr>
      <w:r w:rsidRPr="00313EAD">
        <w:rPr>
          <w:rFonts w:ascii="Times New Roman" w:hAnsi="Times New Roman"/>
          <w:sz w:val="28"/>
          <w:lang w:eastAsia="ru-RU"/>
        </w:rPr>
        <w:t xml:space="preserve">музыкальном искусстве; </w:t>
      </w:r>
    </w:p>
    <w:p w:rsidR="00154F39" w:rsidRDefault="00154F39" w:rsidP="00313EAD">
      <w:pPr>
        <w:spacing w:after="0"/>
        <w:jc w:val="both"/>
      </w:pPr>
      <w:r w:rsidRPr="00313EAD">
        <w:rPr>
          <w:rFonts w:ascii="Times New Roman" w:hAnsi="Times New Roman"/>
          <w:sz w:val="28"/>
          <w:lang w:eastAsia="ru-RU"/>
        </w:rPr>
        <w:t>- знаний наиболее употребляемой музыкальной терминологии</w:t>
      </w:r>
      <w:r>
        <w:rPr>
          <w:rFonts w:ascii="Times New Roman CYR" w:eastAsia="Times New Roman"/>
          <w:sz w:val="28"/>
          <w:lang w:eastAsia="ru-RU"/>
        </w:rPr>
        <w:t>.</w:t>
      </w:r>
    </w:p>
    <w:p w:rsidR="00154F39" w:rsidRPr="00C25D9C" w:rsidRDefault="00154F39" w:rsidP="002A6DB4">
      <w:pPr>
        <w:rPr>
          <w:rFonts w:ascii="Times New Roman" w:hAnsi="Times New Roman"/>
          <w:b/>
          <w:bCs/>
          <w:sz w:val="28"/>
          <w:szCs w:val="24"/>
        </w:rPr>
      </w:pPr>
    </w:p>
    <w:p w:rsidR="00154F39" w:rsidRDefault="00154F39" w:rsidP="00165A8E">
      <w:pPr>
        <w:jc w:val="center"/>
        <w:rPr>
          <w:rFonts w:ascii="Times New Roman" w:hAnsi="Times New Roman"/>
          <w:b/>
          <w:bCs/>
          <w:sz w:val="28"/>
          <w:szCs w:val="24"/>
        </w:rPr>
      </w:pPr>
      <w:r w:rsidRPr="00315ABA">
        <w:rPr>
          <w:rFonts w:ascii="Times New Roman" w:hAnsi="Times New Roman"/>
          <w:b/>
          <w:bCs/>
          <w:sz w:val="28"/>
          <w:szCs w:val="28"/>
        </w:rPr>
        <w:t>IV.</w:t>
      </w:r>
      <w:r w:rsidRPr="00484E20">
        <w:rPr>
          <w:b/>
          <w:bCs/>
          <w:sz w:val="28"/>
          <w:szCs w:val="28"/>
        </w:rPr>
        <w:t xml:space="preserve"> </w:t>
      </w:r>
      <w:r w:rsidRPr="000D61D6">
        <w:rPr>
          <w:rFonts w:ascii="Times New Roman" w:hAnsi="Times New Roman"/>
          <w:b/>
          <w:bCs/>
          <w:sz w:val="28"/>
          <w:szCs w:val="24"/>
        </w:rPr>
        <w:t>Формы и методы контроля, система оценок</w:t>
      </w:r>
    </w:p>
    <w:p w:rsidR="00154F39" w:rsidRPr="00300B23" w:rsidRDefault="00154F39" w:rsidP="00315ABA">
      <w:pPr>
        <w:pStyle w:val="NoSpacing"/>
        <w:spacing w:line="276" w:lineRule="auto"/>
        <w:rPr>
          <w:rFonts w:ascii="Times New Roman" w:hAnsi="Times New Roman"/>
          <w:sz w:val="28"/>
          <w:szCs w:val="28"/>
          <w:lang w:eastAsia="ru-RU"/>
        </w:rPr>
      </w:pPr>
      <w:r>
        <w:rPr>
          <w:rFonts w:ascii="Times New Roman" w:hAnsi="Times New Roman"/>
          <w:sz w:val="28"/>
          <w:szCs w:val="28"/>
          <w:lang w:eastAsia="ru-RU"/>
        </w:rPr>
        <w:t xml:space="preserve">         </w:t>
      </w:r>
      <w:r w:rsidRPr="00300B23">
        <w:rPr>
          <w:rFonts w:ascii="Times New Roman" w:hAnsi="Times New Roman"/>
          <w:sz w:val="28"/>
          <w:szCs w:val="28"/>
          <w:lang w:eastAsia="ru-RU"/>
        </w:rPr>
        <w:t>Учет успеваемости и контроль над выполнением программы проводится несколькими</w:t>
      </w:r>
      <w:r>
        <w:rPr>
          <w:rFonts w:ascii="Times New Roman" w:hAnsi="Times New Roman"/>
          <w:sz w:val="28"/>
          <w:szCs w:val="28"/>
          <w:lang w:eastAsia="ru-RU"/>
        </w:rPr>
        <w:t xml:space="preserve"> </w:t>
      </w:r>
      <w:r w:rsidRPr="00300B23">
        <w:rPr>
          <w:rFonts w:ascii="Times New Roman" w:hAnsi="Times New Roman"/>
          <w:sz w:val="28"/>
          <w:szCs w:val="28"/>
          <w:lang w:eastAsia="ru-RU"/>
        </w:rPr>
        <w:t>способами.</w:t>
      </w:r>
      <w:r w:rsidRPr="00300B23">
        <w:rPr>
          <w:rFonts w:ascii="Times New Roman" w:hAnsi="Times New Roman"/>
          <w:sz w:val="28"/>
          <w:szCs w:val="28"/>
          <w:lang w:eastAsia="ru-RU"/>
        </w:rPr>
        <w:br/>
      </w:r>
      <w:r w:rsidRPr="00315ABA">
        <w:rPr>
          <w:rFonts w:ascii="Times New Roman" w:hAnsi="Times New Roman"/>
          <w:i/>
          <w:sz w:val="28"/>
          <w:szCs w:val="28"/>
          <w:lang w:eastAsia="ru-RU"/>
        </w:rPr>
        <w:t>Поурочный опрос.</w:t>
      </w:r>
      <w:r w:rsidRPr="00300B23">
        <w:rPr>
          <w:rFonts w:ascii="Times New Roman" w:hAnsi="Times New Roman"/>
          <w:sz w:val="28"/>
          <w:szCs w:val="28"/>
          <w:lang w:eastAsia="ru-RU"/>
        </w:rPr>
        <w:t xml:space="preserve"> Позволяет оценить уровень подготовки домашнего задания и закрепить материал прошлого урока.</w:t>
      </w:r>
      <w:r w:rsidRPr="00300B23">
        <w:rPr>
          <w:rFonts w:ascii="Times New Roman" w:hAnsi="Times New Roman"/>
          <w:sz w:val="28"/>
          <w:szCs w:val="28"/>
          <w:lang w:eastAsia="ru-RU"/>
        </w:rPr>
        <w:br/>
      </w:r>
      <w:r w:rsidRPr="00315ABA">
        <w:rPr>
          <w:rFonts w:ascii="Times New Roman" w:hAnsi="Times New Roman"/>
          <w:i/>
          <w:sz w:val="28"/>
          <w:szCs w:val="28"/>
          <w:lang w:eastAsia="ru-RU"/>
        </w:rPr>
        <w:t>Фронтальный опрос по теме</w:t>
      </w:r>
      <w:r w:rsidRPr="00300B23">
        <w:rPr>
          <w:rFonts w:ascii="Times New Roman" w:hAnsi="Times New Roman"/>
          <w:sz w:val="28"/>
          <w:szCs w:val="28"/>
          <w:lang w:eastAsia="ru-RU"/>
        </w:rPr>
        <w:t>. Проводится в устной или письменной форме. Выявляет общий уровень подготовки и усвоения материала.</w:t>
      </w:r>
      <w:r w:rsidRPr="00300B23">
        <w:rPr>
          <w:rFonts w:ascii="Times New Roman" w:hAnsi="Times New Roman"/>
          <w:sz w:val="28"/>
          <w:szCs w:val="28"/>
          <w:lang w:eastAsia="ru-RU"/>
        </w:rPr>
        <w:br/>
      </w:r>
      <w:r w:rsidRPr="00315ABA">
        <w:rPr>
          <w:rFonts w:ascii="Times New Roman" w:hAnsi="Times New Roman"/>
          <w:i/>
          <w:sz w:val="28"/>
          <w:szCs w:val="28"/>
          <w:lang w:eastAsia="ru-RU"/>
        </w:rPr>
        <w:t>Контрольные уроки</w:t>
      </w:r>
      <w:r w:rsidRPr="00300B23">
        <w:rPr>
          <w:rFonts w:ascii="Times New Roman" w:hAnsi="Times New Roman"/>
          <w:sz w:val="28"/>
          <w:szCs w:val="28"/>
          <w:lang w:eastAsia="ru-RU"/>
        </w:rPr>
        <w:t xml:space="preserve"> в конце четверти, полугодия, года. </w:t>
      </w:r>
      <w:r w:rsidRPr="00300B23">
        <w:rPr>
          <w:rFonts w:ascii="Times New Roman" w:hAnsi="Times New Roman"/>
          <w:sz w:val="28"/>
          <w:szCs w:val="28"/>
          <w:lang w:eastAsia="ru-RU"/>
        </w:rPr>
        <w:br/>
        <w:t>Форма контрольных уроков различна в зависимости от объема, особенностей пройденного материала, а также от способностей и возраста детей (тестирования, собеседования, сочинения, рефераты, викторины и т. д.).</w:t>
      </w:r>
    </w:p>
    <w:p w:rsidR="00154F39" w:rsidRPr="00300B23" w:rsidRDefault="00154F39" w:rsidP="00315ABA">
      <w:pPr>
        <w:pStyle w:val="NoSpacing"/>
        <w:spacing w:line="276" w:lineRule="auto"/>
        <w:jc w:val="both"/>
        <w:rPr>
          <w:rFonts w:ascii="Times New Roman" w:hAnsi="Times New Roman"/>
          <w:sz w:val="28"/>
          <w:szCs w:val="28"/>
          <w:lang w:eastAsia="ru-RU"/>
        </w:rPr>
      </w:pPr>
      <w:r w:rsidRPr="00300B23">
        <w:rPr>
          <w:rFonts w:ascii="Times New Roman" w:hAnsi="Times New Roman"/>
          <w:sz w:val="28"/>
          <w:szCs w:val="28"/>
          <w:lang w:eastAsia="ru-RU"/>
        </w:rPr>
        <w:t>1. По окончании каждого курса теоретических занятий во всех учебных группах проводятся </w:t>
      </w:r>
      <w:r w:rsidRPr="00300B23">
        <w:rPr>
          <w:rFonts w:ascii="Times New Roman" w:hAnsi="Times New Roman"/>
          <w:i/>
          <w:iCs/>
          <w:sz w:val="28"/>
          <w:szCs w:val="28"/>
          <w:lang w:eastAsia="ru-RU"/>
        </w:rPr>
        <w:t>зачёты </w:t>
      </w:r>
      <w:r w:rsidRPr="00300B23">
        <w:rPr>
          <w:rFonts w:ascii="Times New Roman" w:hAnsi="Times New Roman"/>
          <w:sz w:val="28"/>
          <w:szCs w:val="28"/>
          <w:lang w:eastAsia="ru-RU"/>
        </w:rPr>
        <w:t>– письменные или устные – по пройденным темам. </w:t>
      </w:r>
      <w:r w:rsidRPr="00300B23">
        <w:rPr>
          <w:rFonts w:ascii="Times New Roman" w:hAnsi="Times New Roman"/>
          <w:sz w:val="28"/>
          <w:szCs w:val="28"/>
          <w:lang w:eastAsia="ru-RU"/>
        </w:rPr>
        <w:br/>
        <w:t>Их целью становится не столько определение уровня освоения знаний, сколько повторение и закрепление пройденного материала.</w:t>
      </w:r>
    </w:p>
    <w:p w:rsidR="00154F39" w:rsidRPr="00300B23" w:rsidRDefault="00154F39" w:rsidP="00315ABA">
      <w:pPr>
        <w:pStyle w:val="NoSpacing"/>
        <w:spacing w:line="276" w:lineRule="auto"/>
        <w:jc w:val="both"/>
        <w:rPr>
          <w:rFonts w:ascii="Times New Roman" w:hAnsi="Times New Roman"/>
          <w:sz w:val="28"/>
          <w:szCs w:val="28"/>
          <w:lang w:eastAsia="ru-RU"/>
        </w:rPr>
      </w:pPr>
      <w:r w:rsidRPr="00300B23">
        <w:rPr>
          <w:rFonts w:ascii="Times New Roman" w:hAnsi="Times New Roman"/>
          <w:sz w:val="28"/>
          <w:szCs w:val="28"/>
          <w:lang w:eastAsia="ru-RU"/>
        </w:rPr>
        <w:t>2. Участие в музыкальных </w:t>
      </w:r>
      <w:r w:rsidRPr="00300B23">
        <w:rPr>
          <w:rFonts w:ascii="Times New Roman" w:hAnsi="Times New Roman"/>
          <w:i/>
          <w:iCs/>
          <w:sz w:val="28"/>
          <w:szCs w:val="28"/>
          <w:lang w:eastAsia="ru-RU"/>
        </w:rPr>
        <w:t>олимпиадах</w:t>
      </w:r>
      <w:r w:rsidRPr="00300B23">
        <w:rPr>
          <w:rFonts w:ascii="Times New Roman" w:hAnsi="Times New Roman"/>
          <w:sz w:val="28"/>
          <w:szCs w:val="28"/>
          <w:lang w:eastAsia="ru-RU"/>
        </w:rPr>
        <w:t> разного уровня является проверкой не только полученных теоретических знаний, но и их практического осмысления.</w:t>
      </w:r>
    </w:p>
    <w:p w:rsidR="00154F39" w:rsidRPr="00300B23" w:rsidRDefault="00154F39" w:rsidP="00315ABA">
      <w:pPr>
        <w:pStyle w:val="NoSpacing"/>
        <w:spacing w:line="276" w:lineRule="auto"/>
        <w:jc w:val="both"/>
        <w:rPr>
          <w:rFonts w:ascii="Times New Roman" w:hAnsi="Times New Roman"/>
          <w:sz w:val="28"/>
          <w:szCs w:val="28"/>
          <w:lang w:eastAsia="ru-RU"/>
        </w:rPr>
      </w:pPr>
      <w:r w:rsidRPr="00300B23">
        <w:rPr>
          <w:rFonts w:ascii="Times New Roman" w:hAnsi="Times New Roman"/>
          <w:sz w:val="28"/>
          <w:szCs w:val="28"/>
          <w:lang w:eastAsia="ru-RU"/>
        </w:rPr>
        <w:t>3. </w:t>
      </w:r>
      <w:r w:rsidRPr="00300B23">
        <w:rPr>
          <w:rFonts w:ascii="Times New Roman" w:hAnsi="Times New Roman"/>
          <w:i/>
          <w:iCs/>
          <w:sz w:val="28"/>
          <w:szCs w:val="28"/>
          <w:lang w:eastAsia="ru-RU"/>
        </w:rPr>
        <w:t>Конференции исследовательских работ</w:t>
      </w:r>
      <w:r w:rsidRPr="00300B23">
        <w:rPr>
          <w:rFonts w:ascii="Times New Roman" w:hAnsi="Times New Roman"/>
          <w:b/>
          <w:bCs/>
          <w:sz w:val="28"/>
          <w:szCs w:val="28"/>
          <w:lang w:eastAsia="ru-RU"/>
        </w:rPr>
        <w:t> </w:t>
      </w:r>
      <w:r w:rsidRPr="00300B23">
        <w:rPr>
          <w:rFonts w:ascii="Times New Roman" w:hAnsi="Times New Roman"/>
          <w:sz w:val="28"/>
          <w:szCs w:val="28"/>
          <w:lang w:eastAsia="ru-RU"/>
        </w:rPr>
        <w:t>проводятся по результатам практических работ и позволяют оценить эффективность и степень освоения материала по исследовательской деятельности. Представление исследовательских работ допускается в форме устного доклада.</w:t>
      </w:r>
    </w:p>
    <w:p w:rsidR="00154F39" w:rsidRPr="00300B23" w:rsidRDefault="00154F39" w:rsidP="00315ABA">
      <w:pPr>
        <w:pStyle w:val="NoSpacing"/>
        <w:spacing w:line="276" w:lineRule="auto"/>
        <w:jc w:val="both"/>
        <w:rPr>
          <w:rFonts w:ascii="Times New Roman" w:hAnsi="Times New Roman"/>
          <w:sz w:val="28"/>
          <w:szCs w:val="28"/>
          <w:lang w:eastAsia="ru-RU"/>
        </w:rPr>
      </w:pPr>
      <w:r w:rsidRPr="00300B23">
        <w:rPr>
          <w:rFonts w:ascii="Times New Roman" w:hAnsi="Times New Roman"/>
          <w:sz w:val="28"/>
          <w:szCs w:val="28"/>
          <w:lang w:eastAsia="ru-RU"/>
        </w:rPr>
        <w:t>При этом каждому обучающемуся необходимо соблюдать соответствующие требования, которые и являются критериями оценки.</w:t>
      </w:r>
    </w:p>
    <w:p w:rsidR="00154F39" w:rsidRPr="00300B23" w:rsidRDefault="00154F39" w:rsidP="00315ABA">
      <w:pPr>
        <w:pStyle w:val="NoSpacing"/>
        <w:spacing w:line="276" w:lineRule="auto"/>
        <w:jc w:val="both"/>
        <w:rPr>
          <w:rFonts w:ascii="Times New Roman" w:hAnsi="Times New Roman"/>
          <w:sz w:val="28"/>
          <w:szCs w:val="28"/>
          <w:lang w:eastAsia="ru-RU"/>
        </w:rPr>
      </w:pPr>
      <w:r w:rsidRPr="00300B23">
        <w:rPr>
          <w:rFonts w:ascii="Times New Roman" w:hAnsi="Times New Roman"/>
          <w:sz w:val="28"/>
          <w:szCs w:val="28"/>
          <w:lang w:eastAsia="ru-RU"/>
        </w:rPr>
        <w:t>В качестве </w:t>
      </w:r>
      <w:r w:rsidRPr="00300B23">
        <w:rPr>
          <w:rFonts w:ascii="Times New Roman" w:hAnsi="Times New Roman"/>
          <w:i/>
          <w:iCs/>
          <w:sz w:val="28"/>
          <w:szCs w:val="28"/>
          <w:lang w:eastAsia="ru-RU"/>
        </w:rPr>
        <w:t>исследовательской работы</w:t>
      </w:r>
      <w:r w:rsidRPr="00300B23">
        <w:rPr>
          <w:rFonts w:ascii="Times New Roman" w:hAnsi="Times New Roman"/>
          <w:sz w:val="28"/>
          <w:szCs w:val="28"/>
          <w:lang w:eastAsia="ru-RU"/>
        </w:rPr>
        <w:t> предлагается, например, подготовка доклада на предложенную тему, написание и последующая защита реферата.</w:t>
      </w:r>
    </w:p>
    <w:p w:rsidR="00154F39" w:rsidRPr="00300B23" w:rsidRDefault="00154F39" w:rsidP="00315ABA">
      <w:pPr>
        <w:pStyle w:val="NoSpacing"/>
        <w:spacing w:line="276" w:lineRule="auto"/>
        <w:jc w:val="both"/>
        <w:rPr>
          <w:rFonts w:ascii="Times New Roman" w:hAnsi="Times New Roman"/>
          <w:sz w:val="28"/>
          <w:szCs w:val="28"/>
          <w:lang w:eastAsia="ru-RU"/>
        </w:rPr>
      </w:pPr>
      <w:r w:rsidRPr="00300B23">
        <w:rPr>
          <w:rFonts w:ascii="Times New Roman" w:hAnsi="Times New Roman"/>
          <w:sz w:val="28"/>
          <w:szCs w:val="28"/>
          <w:lang w:eastAsia="ru-RU"/>
        </w:rPr>
        <w:t>Так же интересным для учащихся будет самостоятельный</w:t>
      </w:r>
      <w:r w:rsidRPr="00300B23">
        <w:rPr>
          <w:rFonts w:ascii="Times New Roman" w:hAnsi="Times New Roman"/>
          <w:i/>
          <w:iCs/>
          <w:sz w:val="28"/>
          <w:szCs w:val="28"/>
          <w:lang w:eastAsia="ru-RU"/>
        </w:rPr>
        <w:t> подбор</w:t>
      </w:r>
      <w:r>
        <w:rPr>
          <w:rFonts w:ascii="Times New Roman" w:hAnsi="Times New Roman"/>
          <w:i/>
          <w:iCs/>
          <w:sz w:val="28"/>
          <w:szCs w:val="28"/>
          <w:lang w:eastAsia="ru-RU"/>
        </w:rPr>
        <w:t xml:space="preserve"> </w:t>
      </w:r>
      <w:r w:rsidRPr="00300B23">
        <w:rPr>
          <w:rFonts w:ascii="Times New Roman" w:hAnsi="Times New Roman"/>
          <w:sz w:val="28"/>
          <w:szCs w:val="28"/>
          <w:lang w:eastAsia="ru-RU"/>
        </w:rPr>
        <w:t>музыкальных иллюстраций к любимому стихотворению, мультфильму, кинофильму.</w:t>
      </w:r>
    </w:p>
    <w:p w:rsidR="00154F39" w:rsidRPr="00300B23" w:rsidRDefault="00154F39" w:rsidP="00315ABA">
      <w:pPr>
        <w:pStyle w:val="NoSpacing"/>
        <w:spacing w:line="276" w:lineRule="auto"/>
        <w:jc w:val="both"/>
        <w:rPr>
          <w:rFonts w:ascii="Times New Roman" w:hAnsi="Times New Roman"/>
          <w:sz w:val="28"/>
          <w:szCs w:val="28"/>
          <w:lang w:eastAsia="ru-RU"/>
        </w:rPr>
      </w:pPr>
      <w:r w:rsidRPr="00300B23">
        <w:rPr>
          <w:rFonts w:ascii="Times New Roman" w:hAnsi="Times New Roman"/>
          <w:sz w:val="28"/>
          <w:szCs w:val="28"/>
          <w:lang w:eastAsia="ru-RU"/>
        </w:rPr>
        <w:t>Традиционно проведение тестирований, проблемных круглых столов, музыкальных викторин, составление кроссвордов.</w:t>
      </w:r>
    </w:p>
    <w:p w:rsidR="00154F39" w:rsidRDefault="00154F39" w:rsidP="00FF703C">
      <w:pPr>
        <w:pStyle w:val="Style20"/>
        <w:widowControl/>
        <w:spacing w:before="163" w:line="276" w:lineRule="auto"/>
        <w:ind w:firstLine="720"/>
        <w:jc w:val="center"/>
        <w:rPr>
          <w:rStyle w:val="FontStyle54"/>
          <w:i w:val="0"/>
          <w:sz w:val="28"/>
          <w:szCs w:val="28"/>
        </w:rPr>
      </w:pPr>
      <w:r w:rsidRPr="009B153E">
        <w:rPr>
          <w:rStyle w:val="FontStyle54"/>
          <w:i w:val="0"/>
          <w:sz w:val="28"/>
          <w:szCs w:val="28"/>
        </w:rPr>
        <w:t>Критерии оценки</w:t>
      </w:r>
    </w:p>
    <w:p w:rsidR="00154F39" w:rsidRPr="00484E20" w:rsidRDefault="00154F39" w:rsidP="00315ABA">
      <w:pPr>
        <w:spacing w:after="0"/>
        <w:ind w:firstLine="567"/>
        <w:jc w:val="both"/>
        <w:rPr>
          <w:rFonts w:ascii="Times New Roman" w:hAnsi="Times New Roman"/>
          <w:bCs/>
          <w:sz w:val="28"/>
          <w:szCs w:val="28"/>
        </w:rPr>
      </w:pPr>
      <w:r w:rsidRPr="00484E20">
        <w:rPr>
          <w:rFonts w:ascii="Times New Roman" w:hAnsi="Times New Roman"/>
          <w:bCs/>
          <w:sz w:val="28"/>
          <w:szCs w:val="28"/>
        </w:rPr>
        <w:t>При оценивании учащегося, осваивающегося общеразвивающую</w:t>
      </w:r>
      <w:r>
        <w:rPr>
          <w:rFonts w:ascii="Times New Roman" w:hAnsi="Times New Roman"/>
          <w:bCs/>
          <w:sz w:val="28"/>
          <w:szCs w:val="28"/>
        </w:rPr>
        <w:t xml:space="preserve"> </w:t>
      </w:r>
      <w:r w:rsidRPr="00484E20">
        <w:rPr>
          <w:rFonts w:ascii="Times New Roman" w:hAnsi="Times New Roman"/>
          <w:bCs/>
          <w:sz w:val="28"/>
          <w:szCs w:val="28"/>
        </w:rPr>
        <w:t>программу, следует учитывать:</w:t>
      </w:r>
    </w:p>
    <w:p w:rsidR="00154F39" w:rsidRPr="00484E20" w:rsidRDefault="00154F39" w:rsidP="00315ABA">
      <w:pPr>
        <w:pStyle w:val="ListParagraph"/>
        <w:numPr>
          <w:ilvl w:val="0"/>
          <w:numId w:val="11"/>
        </w:numPr>
        <w:tabs>
          <w:tab w:val="left" w:pos="284"/>
        </w:tabs>
        <w:spacing w:after="0"/>
        <w:ind w:left="0" w:firstLine="0"/>
        <w:jc w:val="both"/>
        <w:rPr>
          <w:rFonts w:ascii="Times New Roman" w:hAnsi="Times New Roman"/>
          <w:bCs/>
          <w:sz w:val="28"/>
          <w:szCs w:val="28"/>
        </w:rPr>
      </w:pPr>
      <w:r w:rsidRPr="00484E20">
        <w:rPr>
          <w:rFonts w:ascii="Times New Roman" w:hAnsi="Times New Roman"/>
          <w:bCs/>
          <w:sz w:val="28"/>
          <w:szCs w:val="28"/>
        </w:rPr>
        <w:t>формирование устойчивого интереса к музыкальному искусству, к занятиям музыкой;</w:t>
      </w:r>
    </w:p>
    <w:p w:rsidR="00154F39" w:rsidRDefault="00154F39" w:rsidP="00315ABA">
      <w:pPr>
        <w:pStyle w:val="ListParagraph"/>
        <w:numPr>
          <w:ilvl w:val="0"/>
          <w:numId w:val="11"/>
        </w:numPr>
        <w:tabs>
          <w:tab w:val="left" w:pos="284"/>
        </w:tabs>
        <w:spacing w:after="0"/>
        <w:ind w:left="0" w:firstLine="0"/>
        <w:jc w:val="both"/>
        <w:rPr>
          <w:rFonts w:ascii="Times New Roman" w:hAnsi="Times New Roman"/>
          <w:bCs/>
          <w:sz w:val="28"/>
          <w:szCs w:val="28"/>
        </w:rPr>
      </w:pPr>
      <w:r w:rsidRPr="00484E20">
        <w:rPr>
          <w:rFonts w:ascii="Times New Roman" w:hAnsi="Times New Roman"/>
          <w:bCs/>
          <w:sz w:val="28"/>
          <w:szCs w:val="28"/>
        </w:rPr>
        <w:t>развитие музыкального мышления;</w:t>
      </w:r>
    </w:p>
    <w:p w:rsidR="00154F39" w:rsidRPr="001E52CD" w:rsidRDefault="00154F39" w:rsidP="00315ABA">
      <w:pPr>
        <w:pStyle w:val="ListParagraph"/>
        <w:numPr>
          <w:ilvl w:val="0"/>
          <w:numId w:val="11"/>
        </w:numPr>
        <w:tabs>
          <w:tab w:val="left" w:pos="284"/>
        </w:tabs>
        <w:spacing w:after="0"/>
        <w:ind w:left="0" w:firstLine="0"/>
        <w:jc w:val="both"/>
        <w:rPr>
          <w:rFonts w:ascii="Times New Roman" w:hAnsi="Times New Roman"/>
          <w:bCs/>
          <w:sz w:val="28"/>
          <w:szCs w:val="28"/>
        </w:rPr>
      </w:pPr>
      <w:r w:rsidRPr="00C30A7F">
        <w:rPr>
          <w:rFonts w:ascii="Times New Roman" w:hAnsi="Times New Roman"/>
          <w:bCs/>
          <w:sz w:val="28"/>
          <w:szCs w:val="28"/>
        </w:rPr>
        <w:t>степень продвижения учащегося, успешность личностных достижений</w:t>
      </w:r>
      <w:r>
        <w:rPr>
          <w:rFonts w:ascii="Times New Roman" w:hAnsi="Times New Roman"/>
          <w:bCs/>
          <w:sz w:val="28"/>
          <w:szCs w:val="28"/>
        </w:rPr>
        <w:t>.</w:t>
      </w:r>
    </w:p>
    <w:p w:rsidR="00154F39" w:rsidRPr="009B153E" w:rsidRDefault="00154F39" w:rsidP="00FF703C">
      <w:pPr>
        <w:pStyle w:val="Style15"/>
        <w:widowControl/>
        <w:spacing w:before="19" w:line="276" w:lineRule="auto"/>
        <w:ind w:firstLine="720"/>
        <w:rPr>
          <w:rStyle w:val="FontStyle56"/>
          <w:sz w:val="28"/>
          <w:szCs w:val="28"/>
        </w:rPr>
      </w:pPr>
      <w:r w:rsidRPr="009B153E">
        <w:rPr>
          <w:rStyle w:val="FontStyle56"/>
          <w:sz w:val="28"/>
          <w:szCs w:val="28"/>
        </w:rPr>
        <w:t xml:space="preserve"> «5» - осмысленный и выразительный ответ, учащийся ориентируется в пройденном материале;</w:t>
      </w:r>
    </w:p>
    <w:p w:rsidR="00154F39" w:rsidRPr="009B153E" w:rsidRDefault="00154F39" w:rsidP="00FF703C">
      <w:pPr>
        <w:pStyle w:val="Style15"/>
        <w:widowControl/>
        <w:spacing w:line="276" w:lineRule="auto"/>
        <w:ind w:firstLine="720"/>
        <w:rPr>
          <w:rStyle w:val="FontStyle56"/>
          <w:sz w:val="28"/>
          <w:szCs w:val="28"/>
        </w:rPr>
      </w:pPr>
      <w:r w:rsidRPr="009B153E">
        <w:rPr>
          <w:rStyle w:val="FontStyle56"/>
          <w:sz w:val="28"/>
          <w:szCs w:val="28"/>
        </w:rPr>
        <w:t>«4» - осознанное восприятие музыкального материала, но учащийся не активен, допускает ошибки;</w:t>
      </w:r>
    </w:p>
    <w:p w:rsidR="00154F39" w:rsidRPr="009B153E" w:rsidRDefault="00154F39" w:rsidP="00FF703C">
      <w:pPr>
        <w:pStyle w:val="Style15"/>
        <w:widowControl/>
        <w:spacing w:line="276" w:lineRule="auto"/>
        <w:ind w:firstLine="720"/>
        <w:rPr>
          <w:sz w:val="28"/>
          <w:szCs w:val="28"/>
        </w:rPr>
      </w:pPr>
      <w:r w:rsidRPr="009B153E">
        <w:rPr>
          <w:rStyle w:val="FontStyle56"/>
          <w:sz w:val="28"/>
          <w:szCs w:val="28"/>
        </w:rPr>
        <w:t>«3» - учащийся часто ошибается, плохо ориентируется в пройденном материале, проявляет себя только в отдельных видах работы.</w:t>
      </w:r>
    </w:p>
    <w:p w:rsidR="00154F39" w:rsidRPr="00300B23" w:rsidRDefault="00154F39" w:rsidP="00300B23">
      <w:pPr>
        <w:pStyle w:val="NoSpacing"/>
        <w:jc w:val="both"/>
        <w:rPr>
          <w:rFonts w:ascii="Times New Roman" w:hAnsi="Times New Roman"/>
          <w:sz w:val="28"/>
          <w:szCs w:val="28"/>
          <w:lang w:eastAsia="ru-RU"/>
        </w:rPr>
      </w:pPr>
    </w:p>
    <w:p w:rsidR="00154F39" w:rsidRPr="00300B23" w:rsidRDefault="00154F39" w:rsidP="00300B23">
      <w:pPr>
        <w:pStyle w:val="NoSpacing"/>
        <w:jc w:val="both"/>
        <w:rPr>
          <w:rFonts w:ascii="Times New Roman" w:hAnsi="Times New Roman"/>
          <w:sz w:val="28"/>
          <w:szCs w:val="28"/>
          <w:lang w:eastAsia="ru-RU"/>
        </w:rPr>
      </w:pPr>
    </w:p>
    <w:p w:rsidR="00154F39" w:rsidRDefault="00154F39" w:rsidP="00160F8C">
      <w:pPr>
        <w:widowControl w:val="0"/>
        <w:shd w:val="clear" w:color="auto" w:fill="FFFFFF"/>
        <w:tabs>
          <w:tab w:val="left" w:pos="0"/>
          <w:tab w:val="left" w:pos="720"/>
          <w:tab w:val="left" w:pos="10620"/>
        </w:tabs>
        <w:autoSpaceDE w:val="0"/>
        <w:autoSpaceDN w:val="0"/>
        <w:adjustRightInd w:val="0"/>
        <w:spacing w:before="10" w:after="0" w:line="240" w:lineRule="auto"/>
        <w:ind w:right="38" w:firstLine="720"/>
        <w:jc w:val="center"/>
        <w:rPr>
          <w:rFonts w:ascii="Times New Roman" w:hAnsi="Times New Roman"/>
          <w:b/>
          <w:bCs/>
          <w:color w:val="000000"/>
          <w:sz w:val="28"/>
          <w:szCs w:val="28"/>
          <w:lang w:eastAsia="ru-RU"/>
        </w:rPr>
      </w:pPr>
    </w:p>
    <w:p w:rsidR="00154F39" w:rsidRPr="00484E20" w:rsidRDefault="00154F39" w:rsidP="00315ABA">
      <w:pPr>
        <w:jc w:val="center"/>
        <w:rPr>
          <w:rFonts w:ascii="Times New Roman" w:hAnsi="Times New Roman"/>
          <w:b/>
          <w:bCs/>
          <w:sz w:val="28"/>
          <w:szCs w:val="28"/>
        </w:rPr>
      </w:pPr>
      <w:r w:rsidRPr="00484E20">
        <w:rPr>
          <w:rFonts w:ascii="Times New Roman" w:hAnsi="Times New Roman"/>
          <w:b/>
          <w:bCs/>
          <w:sz w:val="28"/>
          <w:szCs w:val="28"/>
        </w:rPr>
        <w:t>V. МЕТОДИЧЕСКОЕ ОБЕСПЕЧЕНИЕ УЧЕБНОГО ПРОЦЕССА</w:t>
      </w:r>
    </w:p>
    <w:p w:rsidR="00154F39" w:rsidRPr="00160F8C" w:rsidRDefault="00154F39" w:rsidP="00315ABA">
      <w:pPr>
        <w:jc w:val="center"/>
        <w:rPr>
          <w:rFonts w:ascii="Times New Roman" w:hAnsi="Times New Roman"/>
          <w:sz w:val="28"/>
          <w:szCs w:val="28"/>
          <w:lang w:eastAsia="ru-RU"/>
        </w:rPr>
      </w:pPr>
      <w:r w:rsidRPr="00484E20">
        <w:rPr>
          <w:rFonts w:ascii="Times New Roman" w:hAnsi="Times New Roman"/>
          <w:b/>
          <w:bCs/>
          <w:i/>
          <w:iCs/>
          <w:sz w:val="28"/>
          <w:szCs w:val="28"/>
        </w:rPr>
        <w:t>Методические рекомендации преподавателям</w:t>
      </w:r>
    </w:p>
    <w:p w:rsidR="00154F39" w:rsidRPr="00484E20" w:rsidRDefault="00154F39" w:rsidP="00315ABA">
      <w:pPr>
        <w:spacing w:after="0"/>
        <w:ind w:firstLine="567"/>
        <w:jc w:val="both"/>
        <w:rPr>
          <w:rFonts w:ascii="Times New Roman" w:hAnsi="Times New Roman"/>
          <w:bCs/>
          <w:sz w:val="28"/>
          <w:szCs w:val="28"/>
        </w:rPr>
      </w:pPr>
      <w:r>
        <w:rPr>
          <w:rFonts w:ascii="Times New Roman" w:hAnsi="Times New Roman"/>
          <w:bCs/>
          <w:sz w:val="28"/>
          <w:szCs w:val="28"/>
        </w:rPr>
        <w:t>Четырехлетний</w:t>
      </w:r>
      <w:r w:rsidRPr="00484E20">
        <w:rPr>
          <w:rFonts w:ascii="Times New Roman" w:hAnsi="Times New Roman"/>
          <w:bCs/>
          <w:sz w:val="28"/>
          <w:szCs w:val="28"/>
        </w:rPr>
        <w:t xml:space="preserve"> срок реализации программы учебного предмета позволяет:</w:t>
      </w:r>
      <w:r>
        <w:rPr>
          <w:rFonts w:ascii="Times New Roman" w:hAnsi="Times New Roman"/>
          <w:bCs/>
          <w:sz w:val="28"/>
          <w:szCs w:val="28"/>
        </w:rPr>
        <w:t xml:space="preserve"> </w:t>
      </w:r>
      <w:r w:rsidRPr="00484E20">
        <w:rPr>
          <w:rFonts w:ascii="Times New Roman" w:hAnsi="Times New Roman"/>
          <w:bCs/>
          <w:sz w:val="28"/>
          <w:szCs w:val="28"/>
        </w:rPr>
        <w:t>перейти на обучение по предпрофессиональной программе, продолжить</w:t>
      </w:r>
      <w:r>
        <w:rPr>
          <w:rFonts w:ascii="Times New Roman" w:hAnsi="Times New Roman"/>
          <w:bCs/>
          <w:sz w:val="28"/>
          <w:szCs w:val="28"/>
        </w:rPr>
        <w:t xml:space="preserve"> </w:t>
      </w:r>
      <w:r w:rsidRPr="00484E20">
        <w:rPr>
          <w:rFonts w:ascii="Times New Roman" w:hAnsi="Times New Roman"/>
          <w:bCs/>
          <w:sz w:val="28"/>
          <w:szCs w:val="28"/>
        </w:rPr>
        <w:t>самостоятельные занятия, музицировать для себя и друзей, участвовать в</w:t>
      </w:r>
      <w:r>
        <w:rPr>
          <w:rFonts w:ascii="Times New Roman" w:hAnsi="Times New Roman"/>
          <w:bCs/>
          <w:sz w:val="28"/>
          <w:szCs w:val="28"/>
        </w:rPr>
        <w:t xml:space="preserve"> </w:t>
      </w:r>
      <w:r w:rsidRPr="00484E20">
        <w:rPr>
          <w:rFonts w:ascii="Times New Roman" w:hAnsi="Times New Roman"/>
          <w:bCs/>
          <w:sz w:val="28"/>
          <w:szCs w:val="28"/>
        </w:rPr>
        <w:t>различных самодеятельных ансамблях. Каждая из этих целей требует</w:t>
      </w:r>
      <w:r>
        <w:rPr>
          <w:rFonts w:ascii="Times New Roman" w:hAnsi="Times New Roman"/>
          <w:bCs/>
          <w:sz w:val="28"/>
          <w:szCs w:val="28"/>
        </w:rPr>
        <w:t xml:space="preserve"> </w:t>
      </w:r>
      <w:r w:rsidRPr="00484E20">
        <w:rPr>
          <w:rFonts w:ascii="Times New Roman" w:hAnsi="Times New Roman"/>
          <w:bCs/>
          <w:sz w:val="28"/>
          <w:szCs w:val="28"/>
        </w:rPr>
        <w:t>особого отношения к занятиям и индивидуального подхода к ученикам.</w:t>
      </w:r>
    </w:p>
    <w:p w:rsidR="00154F39" w:rsidRDefault="00154F39" w:rsidP="00315ABA">
      <w:pPr>
        <w:spacing w:after="0"/>
        <w:ind w:firstLine="567"/>
        <w:jc w:val="both"/>
        <w:rPr>
          <w:rFonts w:ascii="Times New Roman" w:hAnsi="Times New Roman"/>
          <w:bCs/>
          <w:sz w:val="28"/>
          <w:szCs w:val="28"/>
        </w:rPr>
      </w:pPr>
      <w:r w:rsidRPr="00484E20">
        <w:rPr>
          <w:rFonts w:ascii="Times New Roman" w:hAnsi="Times New Roman"/>
          <w:bCs/>
          <w:sz w:val="28"/>
          <w:szCs w:val="28"/>
        </w:rPr>
        <w:t>Занятия в классе должны сопровождаться внеклассной работой -</w:t>
      </w:r>
      <w:r>
        <w:rPr>
          <w:rFonts w:ascii="Times New Roman" w:hAnsi="Times New Roman"/>
          <w:bCs/>
          <w:sz w:val="28"/>
          <w:szCs w:val="28"/>
        </w:rPr>
        <w:t xml:space="preserve"> </w:t>
      </w:r>
      <w:r w:rsidRPr="00484E20">
        <w:rPr>
          <w:rFonts w:ascii="Times New Roman" w:hAnsi="Times New Roman"/>
          <w:bCs/>
          <w:sz w:val="28"/>
          <w:szCs w:val="28"/>
        </w:rPr>
        <w:t>посещением выставок и концертных залов, прослушиванием музыкальных</w:t>
      </w:r>
      <w:r>
        <w:rPr>
          <w:rFonts w:ascii="Times New Roman" w:hAnsi="Times New Roman"/>
          <w:bCs/>
          <w:sz w:val="28"/>
          <w:szCs w:val="28"/>
        </w:rPr>
        <w:t xml:space="preserve"> </w:t>
      </w:r>
      <w:r w:rsidRPr="00484E20">
        <w:rPr>
          <w:rFonts w:ascii="Times New Roman" w:hAnsi="Times New Roman"/>
          <w:bCs/>
          <w:sz w:val="28"/>
          <w:szCs w:val="28"/>
        </w:rPr>
        <w:t>записей, просмотром концертов и музыкальных фильмов.</w:t>
      </w: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before="5" w:after="0"/>
        <w:ind w:right="40" w:firstLine="720"/>
        <w:jc w:val="both"/>
        <w:rPr>
          <w:rFonts w:ascii="Times New Roman" w:hAnsi="Times New Roman"/>
          <w:sz w:val="28"/>
          <w:szCs w:val="28"/>
          <w:lang w:eastAsia="ru-RU"/>
        </w:rPr>
      </w:pPr>
      <w:r w:rsidRPr="00160F8C">
        <w:rPr>
          <w:rFonts w:ascii="Times New Roman" w:hAnsi="Times New Roman"/>
          <w:color w:val="000000"/>
          <w:spacing w:val="7"/>
          <w:sz w:val="28"/>
          <w:szCs w:val="28"/>
          <w:lang w:eastAsia="ru-RU"/>
        </w:rPr>
        <w:t xml:space="preserve">Работа на уроках предполагает соединение нескольких видов </w:t>
      </w:r>
      <w:r w:rsidRPr="00160F8C">
        <w:rPr>
          <w:rFonts w:ascii="Times New Roman" w:hAnsi="Times New Roman"/>
          <w:color w:val="000000"/>
          <w:spacing w:val="1"/>
          <w:sz w:val="28"/>
          <w:szCs w:val="28"/>
          <w:lang w:eastAsia="ru-RU"/>
        </w:rPr>
        <w:t xml:space="preserve">получения информации: рассказ (но не монолог) педагога, разбор и </w:t>
      </w:r>
      <w:r w:rsidRPr="00160F8C">
        <w:rPr>
          <w:rFonts w:ascii="Times New Roman" w:hAnsi="Times New Roman"/>
          <w:color w:val="000000"/>
          <w:sz w:val="28"/>
          <w:szCs w:val="28"/>
          <w:lang w:eastAsia="ru-RU"/>
        </w:rPr>
        <w:t xml:space="preserve">прослушивание музыкального произведения. Методически оправдано </w:t>
      </w:r>
      <w:r w:rsidRPr="00160F8C">
        <w:rPr>
          <w:rFonts w:ascii="Times New Roman" w:hAnsi="Times New Roman"/>
          <w:color w:val="000000"/>
          <w:spacing w:val="3"/>
          <w:sz w:val="28"/>
          <w:szCs w:val="28"/>
          <w:lang w:eastAsia="ru-RU"/>
        </w:rPr>
        <w:t xml:space="preserve">постоянное подключение обучающихся к обсуждаемой теме, вовлечение </w:t>
      </w:r>
      <w:r w:rsidRPr="00160F8C">
        <w:rPr>
          <w:rFonts w:ascii="Times New Roman" w:hAnsi="Times New Roman"/>
          <w:color w:val="000000"/>
          <w:sz w:val="28"/>
          <w:szCs w:val="28"/>
          <w:lang w:eastAsia="ru-RU"/>
        </w:rPr>
        <w:t>их   в   активный   диалог.   Подобный   метод   способствует   осознанному</w:t>
      </w:r>
      <w:r w:rsidRPr="00160F8C">
        <w:rPr>
          <w:rFonts w:ascii="Times New Roman" w:hAnsi="Times New Roman"/>
          <w:color w:val="000000"/>
          <w:spacing w:val="1"/>
          <w:sz w:val="28"/>
          <w:szCs w:val="28"/>
          <w:lang w:eastAsia="ru-RU"/>
        </w:rPr>
        <w:t xml:space="preserve">восприятию   информации,  что   приводит  к  формированию  устойчивых </w:t>
      </w:r>
      <w:r w:rsidRPr="00160F8C">
        <w:rPr>
          <w:rFonts w:ascii="Times New Roman" w:hAnsi="Times New Roman"/>
          <w:color w:val="000000"/>
          <w:spacing w:val="-4"/>
          <w:sz w:val="28"/>
          <w:szCs w:val="28"/>
          <w:lang w:eastAsia="ru-RU"/>
        </w:rPr>
        <w:t>знаний.</w:t>
      </w: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before="5" w:after="0"/>
        <w:ind w:right="40" w:firstLine="720"/>
        <w:jc w:val="both"/>
        <w:rPr>
          <w:rFonts w:ascii="Times New Roman" w:hAnsi="Times New Roman"/>
          <w:sz w:val="28"/>
          <w:szCs w:val="28"/>
          <w:lang w:eastAsia="ru-RU"/>
        </w:rPr>
      </w:pPr>
      <w:r w:rsidRPr="00160F8C">
        <w:rPr>
          <w:rFonts w:ascii="Times New Roman" w:hAnsi="Times New Roman"/>
          <w:color w:val="000000"/>
          <w:sz w:val="28"/>
          <w:szCs w:val="28"/>
          <w:lang w:eastAsia="ru-RU"/>
        </w:rPr>
        <w:t>На кажд</w:t>
      </w:r>
      <w:r>
        <w:rPr>
          <w:rFonts w:ascii="Times New Roman" w:hAnsi="Times New Roman"/>
          <w:color w:val="000000"/>
          <w:sz w:val="28"/>
          <w:szCs w:val="28"/>
          <w:lang w:eastAsia="ru-RU"/>
        </w:rPr>
        <w:t>ом уроке «Беседы о музыки</w:t>
      </w:r>
      <w:r w:rsidRPr="00160F8C">
        <w:rPr>
          <w:rFonts w:ascii="Times New Roman" w:hAnsi="Times New Roman"/>
          <w:color w:val="000000"/>
          <w:sz w:val="28"/>
          <w:szCs w:val="28"/>
          <w:lang w:eastAsia="ru-RU"/>
        </w:rPr>
        <w:t xml:space="preserve">» необходимо повторять </w:t>
      </w:r>
      <w:r w:rsidRPr="00160F8C">
        <w:rPr>
          <w:rFonts w:ascii="Times New Roman" w:hAnsi="Times New Roman"/>
          <w:color w:val="000000"/>
          <w:spacing w:val="-1"/>
          <w:sz w:val="28"/>
          <w:szCs w:val="28"/>
          <w:lang w:eastAsia="ru-RU"/>
        </w:rPr>
        <w:t>и закреплять сведения, полученные на предыдущих занятиях.</w:t>
      </w: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after="0"/>
        <w:ind w:right="40" w:firstLine="720"/>
        <w:jc w:val="both"/>
        <w:rPr>
          <w:rFonts w:ascii="Times New Roman" w:hAnsi="Times New Roman"/>
          <w:sz w:val="28"/>
          <w:szCs w:val="28"/>
          <w:lang w:eastAsia="ru-RU"/>
        </w:rPr>
      </w:pPr>
      <w:r w:rsidRPr="00160F8C">
        <w:rPr>
          <w:rFonts w:ascii="Times New Roman" w:hAnsi="Times New Roman"/>
          <w:color w:val="000000"/>
          <w:spacing w:val="3"/>
          <w:sz w:val="28"/>
          <w:szCs w:val="28"/>
          <w:lang w:eastAsia="ru-RU"/>
        </w:rPr>
        <w:t xml:space="preserve">Современные технологии позволяют не только прослушивать </w:t>
      </w:r>
      <w:r w:rsidRPr="00160F8C">
        <w:rPr>
          <w:rFonts w:ascii="Times New Roman" w:hAnsi="Times New Roman"/>
          <w:color w:val="000000"/>
          <w:sz w:val="28"/>
          <w:szCs w:val="28"/>
          <w:lang w:eastAsia="ru-RU"/>
        </w:rPr>
        <w:t xml:space="preserve">музыкальные произведения, но и осуществлять просмотр видеозаписей. </w:t>
      </w:r>
      <w:r w:rsidRPr="00160F8C">
        <w:rPr>
          <w:rFonts w:ascii="Times New Roman" w:hAnsi="Times New Roman"/>
          <w:color w:val="000000"/>
          <w:spacing w:val="2"/>
          <w:sz w:val="28"/>
          <w:szCs w:val="28"/>
          <w:lang w:eastAsia="ru-RU"/>
        </w:rPr>
        <w:t xml:space="preserve">Наиболее целесообразными становятся просмотры на уроках отрывков </w:t>
      </w:r>
      <w:r w:rsidRPr="00160F8C">
        <w:rPr>
          <w:rFonts w:ascii="Times New Roman" w:hAnsi="Times New Roman"/>
          <w:color w:val="000000"/>
          <w:spacing w:val="-1"/>
          <w:sz w:val="28"/>
          <w:szCs w:val="28"/>
          <w:lang w:eastAsia="ru-RU"/>
        </w:rPr>
        <w:t xml:space="preserve">балетов и опер, концертных фрагментов, сопровождаемых комментариями </w:t>
      </w:r>
      <w:r w:rsidRPr="00160F8C">
        <w:rPr>
          <w:rFonts w:ascii="Times New Roman" w:hAnsi="Times New Roman"/>
          <w:color w:val="000000"/>
          <w:spacing w:val="-3"/>
          <w:sz w:val="28"/>
          <w:szCs w:val="28"/>
          <w:lang w:eastAsia="ru-RU"/>
        </w:rPr>
        <w:t>педагога.</w:t>
      </w: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after="0"/>
        <w:ind w:right="40" w:firstLine="720"/>
        <w:jc w:val="both"/>
        <w:rPr>
          <w:rFonts w:ascii="Times New Roman" w:hAnsi="Times New Roman"/>
          <w:sz w:val="28"/>
          <w:szCs w:val="28"/>
          <w:lang w:eastAsia="ru-RU"/>
        </w:rPr>
      </w:pPr>
      <w:r w:rsidRPr="00160F8C">
        <w:rPr>
          <w:rFonts w:ascii="Times New Roman" w:hAnsi="Times New Roman"/>
          <w:color w:val="000000"/>
          <w:spacing w:val="2"/>
          <w:sz w:val="28"/>
          <w:szCs w:val="28"/>
          <w:lang w:eastAsia="ru-RU"/>
        </w:rPr>
        <w:t xml:space="preserve">На уроках зачастую невозможно прослушать или просмотреть </w:t>
      </w:r>
      <w:r w:rsidRPr="00160F8C">
        <w:rPr>
          <w:rFonts w:ascii="Times New Roman" w:hAnsi="Times New Roman"/>
          <w:color w:val="000000"/>
          <w:spacing w:val="8"/>
          <w:sz w:val="28"/>
          <w:szCs w:val="28"/>
          <w:lang w:eastAsia="ru-RU"/>
        </w:rPr>
        <w:t xml:space="preserve">произведение целиком, подобная ситуация предусмотрена учебным </w:t>
      </w:r>
      <w:r w:rsidRPr="00160F8C">
        <w:rPr>
          <w:rFonts w:ascii="Times New Roman" w:hAnsi="Times New Roman"/>
          <w:color w:val="000000"/>
          <w:spacing w:val="13"/>
          <w:sz w:val="28"/>
          <w:szCs w:val="28"/>
          <w:lang w:eastAsia="ru-RU"/>
        </w:rPr>
        <w:t>планом. Однако в старших классах</w:t>
      </w:r>
      <w:r>
        <w:rPr>
          <w:rFonts w:ascii="Times New Roman" w:hAnsi="Times New Roman"/>
          <w:color w:val="000000"/>
          <w:spacing w:val="13"/>
          <w:sz w:val="28"/>
          <w:szCs w:val="28"/>
          <w:lang w:eastAsia="ru-RU"/>
        </w:rPr>
        <w:t>,</w:t>
      </w:r>
      <w:r w:rsidRPr="00160F8C">
        <w:rPr>
          <w:rFonts w:ascii="Times New Roman" w:hAnsi="Times New Roman"/>
          <w:color w:val="000000"/>
          <w:spacing w:val="13"/>
          <w:sz w:val="28"/>
          <w:szCs w:val="28"/>
          <w:lang w:eastAsia="ru-RU"/>
        </w:rPr>
        <w:t xml:space="preserve"> целесообразно в пределах </w:t>
      </w:r>
      <w:r w:rsidRPr="00160F8C">
        <w:rPr>
          <w:rFonts w:ascii="Times New Roman" w:hAnsi="Times New Roman"/>
          <w:color w:val="000000"/>
          <w:spacing w:val="6"/>
          <w:sz w:val="28"/>
          <w:szCs w:val="28"/>
          <w:lang w:eastAsia="ru-RU"/>
        </w:rPr>
        <w:t xml:space="preserve">самостоятельной работы предлагать обучающимся ознакомиться с </w:t>
      </w:r>
      <w:r w:rsidRPr="00160F8C">
        <w:rPr>
          <w:rFonts w:ascii="Times New Roman" w:hAnsi="Times New Roman"/>
          <w:color w:val="000000"/>
          <w:spacing w:val="-1"/>
          <w:sz w:val="28"/>
          <w:szCs w:val="28"/>
          <w:lang w:eastAsia="ru-RU"/>
        </w:rPr>
        <w:t>сочинением в целом, используя возможности Интернета.</w:t>
      </w:r>
    </w:p>
    <w:p w:rsidR="00154F39" w:rsidRDefault="00154F39" w:rsidP="00315ABA">
      <w:pPr>
        <w:widowControl w:val="0"/>
        <w:shd w:val="clear" w:color="auto" w:fill="FFFFFF"/>
        <w:tabs>
          <w:tab w:val="left" w:pos="0"/>
          <w:tab w:val="left" w:pos="720"/>
          <w:tab w:val="left" w:pos="10620"/>
        </w:tabs>
        <w:autoSpaceDE w:val="0"/>
        <w:autoSpaceDN w:val="0"/>
        <w:adjustRightInd w:val="0"/>
        <w:spacing w:after="0"/>
        <w:ind w:right="40" w:firstLine="720"/>
        <w:jc w:val="both"/>
        <w:rPr>
          <w:rFonts w:ascii="Times New Roman" w:hAnsi="Times New Roman"/>
          <w:color w:val="000000"/>
          <w:spacing w:val="2"/>
          <w:sz w:val="28"/>
          <w:szCs w:val="28"/>
          <w:lang w:eastAsia="ru-RU"/>
        </w:rPr>
      </w:pP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after="0"/>
        <w:ind w:right="40" w:firstLine="720"/>
        <w:jc w:val="both"/>
        <w:rPr>
          <w:rFonts w:ascii="Times New Roman" w:hAnsi="Times New Roman"/>
          <w:sz w:val="28"/>
          <w:szCs w:val="28"/>
          <w:lang w:eastAsia="ru-RU"/>
        </w:rPr>
      </w:pPr>
      <w:r>
        <w:rPr>
          <w:rFonts w:ascii="Times New Roman" w:hAnsi="Times New Roman"/>
          <w:color w:val="000000"/>
          <w:spacing w:val="2"/>
          <w:sz w:val="28"/>
          <w:szCs w:val="28"/>
          <w:lang w:eastAsia="ru-RU"/>
        </w:rPr>
        <w:t>Урок «Беседы о музыки»</w:t>
      </w:r>
      <w:r w:rsidRPr="00160F8C">
        <w:rPr>
          <w:rFonts w:ascii="Times New Roman" w:hAnsi="Times New Roman"/>
          <w:color w:val="000000"/>
          <w:spacing w:val="2"/>
          <w:sz w:val="28"/>
          <w:szCs w:val="28"/>
          <w:lang w:eastAsia="ru-RU"/>
        </w:rPr>
        <w:t xml:space="preserve">, как правило, имеет следующую </w:t>
      </w:r>
      <w:r w:rsidRPr="00160F8C">
        <w:rPr>
          <w:rFonts w:ascii="Times New Roman" w:hAnsi="Times New Roman"/>
          <w:color w:val="000000"/>
          <w:sz w:val="28"/>
          <w:szCs w:val="28"/>
          <w:lang w:eastAsia="ru-RU"/>
        </w:rPr>
        <w:t xml:space="preserve">структуру: повторение пройденного и проверка самостоятельной работы, </w:t>
      </w:r>
      <w:r w:rsidRPr="00160F8C">
        <w:rPr>
          <w:rFonts w:ascii="Times New Roman" w:hAnsi="Times New Roman"/>
          <w:color w:val="000000"/>
          <w:spacing w:val="-1"/>
          <w:sz w:val="28"/>
          <w:szCs w:val="28"/>
          <w:lang w:eastAsia="ru-RU"/>
        </w:rPr>
        <w:t>изучение нового материала, закрепление и объяснение домашнего задания.</w:t>
      </w: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before="5" w:after="0"/>
        <w:ind w:right="40" w:firstLine="720"/>
        <w:jc w:val="both"/>
        <w:rPr>
          <w:rFonts w:ascii="Times New Roman" w:hAnsi="Times New Roman"/>
          <w:sz w:val="28"/>
          <w:szCs w:val="28"/>
          <w:lang w:eastAsia="ru-RU"/>
        </w:rPr>
      </w:pPr>
      <w:r w:rsidRPr="00160F8C">
        <w:rPr>
          <w:rFonts w:ascii="Times New Roman" w:hAnsi="Times New Roman"/>
          <w:color w:val="000000"/>
          <w:spacing w:val="17"/>
          <w:sz w:val="28"/>
          <w:szCs w:val="28"/>
          <w:lang w:eastAsia="ru-RU"/>
        </w:rPr>
        <w:t xml:space="preserve">Повторение и проверка знаний в начале урока помогает </w:t>
      </w:r>
      <w:r w:rsidRPr="00160F8C">
        <w:rPr>
          <w:rFonts w:ascii="Times New Roman" w:hAnsi="Times New Roman"/>
          <w:color w:val="000000"/>
          <w:spacing w:val="5"/>
          <w:sz w:val="28"/>
          <w:szCs w:val="28"/>
          <w:lang w:eastAsia="ru-RU"/>
        </w:rPr>
        <w:t xml:space="preserve">мобилизовать внимание учеников, активизировать работу группы и </w:t>
      </w:r>
      <w:r w:rsidRPr="00160F8C">
        <w:rPr>
          <w:rFonts w:ascii="Times New Roman" w:hAnsi="Times New Roman"/>
          <w:color w:val="000000"/>
          <w:sz w:val="28"/>
          <w:szCs w:val="28"/>
          <w:lang w:eastAsia="ru-RU"/>
        </w:rPr>
        <w:t xml:space="preserve">установить связь между темами уроков. Чтобы вовлечь в процесс всех </w:t>
      </w:r>
      <w:r w:rsidRPr="00160F8C">
        <w:rPr>
          <w:rFonts w:ascii="Times New Roman" w:hAnsi="Times New Roman"/>
          <w:color w:val="000000"/>
          <w:spacing w:val="11"/>
          <w:sz w:val="28"/>
          <w:szCs w:val="28"/>
          <w:lang w:eastAsia="ru-RU"/>
        </w:rPr>
        <w:t xml:space="preserve">присутствующих в классе, рекомендуется пользоваться формой </w:t>
      </w:r>
      <w:r w:rsidRPr="00160F8C">
        <w:rPr>
          <w:rFonts w:ascii="Times New Roman" w:hAnsi="Times New Roman"/>
          <w:color w:val="000000"/>
          <w:sz w:val="28"/>
          <w:szCs w:val="28"/>
          <w:lang w:eastAsia="ru-RU"/>
        </w:rPr>
        <w:t xml:space="preserve">фронтального устного опроса. Возможно проведение небольшой тестовой </w:t>
      </w:r>
      <w:r w:rsidRPr="00160F8C">
        <w:rPr>
          <w:rFonts w:ascii="Times New Roman" w:hAnsi="Times New Roman"/>
          <w:color w:val="000000"/>
          <w:spacing w:val="1"/>
          <w:sz w:val="28"/>
          <w:szCs w:val="28"/>
          <w:lang w:eastAsia="ru-RU"/>
        </w:rPr>
        <w:t xml:space="preserve">работы в письменном виде. Реже используется форма индивидуального </w:t>
      </w:r>
      <w:r w:rsidRPr="00160F8C">
        <w:rPr>
          <w:rFonts w:ascii="Times New Roman" w:hAnsi="Times New Roman"/>
          <w:color w:val="000000"/>
          <w:spacing w:val="-5"/>
          <w:sz w:val="28"/>
          <w:szCs w:val="28"/>
          <w:lang w:eastAsia="ru-RU"/>
        </w:rPr>
        <w:t>опроса.</w:t>
      </w:r>
    </w:p>
    <w:p w:rsidR="00154F39" w:rsidRPr="00160F8C" w:rsidRDefault="00154F39" w:rsidP="00315ABA">
      <w:pPr>
        <w:widowControl w:val="0"/>
        <w:shd w:val="clear" w:color="auto" w:fill="FFFFFF"/>
        <w:tabs>
          <w:tab w:val="left" w:pos="0"/>
          <w:tab w:val="left" w:pos="10620"/>
        </w:tabs>
        <w:autoSpaceDE w:val="0"/>
        <w:autoSpaceDN w:val="0"/>
        <w:adjustRightInd w:val="0"/>
        <w:spacing w:after="0"/>
        <w:ind w:right="40" w:firstLine="720"/>
        <w:jc w:val="both"/>
        <w:rPr>
          <w:rFonts w:ascii="Times New Roman" w:hAnsi="Times New Roman"/>
          <w:sz w:val="28"/>
          <w:szCs w:val="28"/>
          <w:lang w:eastAsia="ru-RU"/>
        </w:rPr>
      </w:pPr>
      <w:r w:rsidRPr="00160F8C">
        <w:rPr>
          <w:rFonts w:ascii="Times New Roman" w:hAnsi="Times New Roman"/>
          <w:color w:val="000000"/>
          <w:spacing w:val="4"/>
          <w:sz w:val="28"/>
          <w:szCs w:val="28"/>
          <w:lang w:eastAsia="ru-RU"/>
        </w:rPr>
        <w:t xml:space="preserve">Изложение нового материала и прослушивание музыкальных </w:t>
      </w:r>
      <w:r w:rsidRPr="00160F8C">
        <w:rPr>
          <w:rFonts w:ascii="Times New Roman" w:hAnsi="Times New Roman"/>
          <w:color w:val="000000"/>
          <w:sz w:val="28"/>
          <w:szCs w:val="28"/>
          <w:lang w:eastAsia="ru-RU"/>
        </w:rPr>
        <w:t xml:space="preserve">произведений занимает основную часть урока. Необходимо пользоваться всеми возможными методами обучения для достижения максимально </w:t>
      </w:r>
      <w:r w:rsidRPr="00160F8C">
        <w:rPr>
          <w:rFonts w:ascii="Times New Roman" w:hAnsi="Times New Roman"/>
          <w:color w:val="000000"/>
          <w:spacing w:val="-1"/>
          <w:sz w:val="28"/>
          <w:szCs w:val="28"/>
          <w:lang w:eastAsia="ru-RU"/>
        </w:rPr>
        <w:t>эффективных результатов обучения.</w:t>
      </w:r>
    </w:p>
    <w:p w:rsidR="00154F39" w:rsidRPr="00160F8C" w:rsidRDefault="00154F39" w:rsidP="00315ABA">
      <w:pPr>
        <w:widowControl w:val="0"/>
        <w:shd w:val="clear" w:color="auto" w:fill="FFFFFF"/>
        <w:tabs>
          <w:tab w:val="left" w:pos="0"/>
          <w:tab w:val="left" w:pos="10620"/>
        </w:tabs>
        <w:autoSpaceDE w:val="0"/>
        <w:autoSpaceDN w:val="0"/>
        <w:adjustRightInd w:val="0"/>
        <w:spacing w:after="0"/>
        <w:ind w:right="40" w:firstLine="720"/>
        <w:jc w:val="both"/>
        <w:rPr>
          <w:rFonts w:ascii="Times New Roman" w:hAnsi="Times New Roman"/>
          <w:sz w:val="28"/>
          <w:szCs w:val="28"/>
          <w:lang w:eastAsia="ru-RU"/>
        </w:rPr>
      </w:pPr>
      <w:r w:rsidRPr="00160F8C">
        <w:rPr>
          <w:rFonts w:ascii="Times New Roman" w:hAnsi="Times New Roman"/>
          <w:color w:val="000000"/>
          <w:spacing w:val="2"/>
          <w:sz w:val="28"/>
          <w:szCs w:val="28"/>
          <w:lang w:eastAsia="ru-RU"/>
        </w:rPr>
        <w:t>Практически весь новый материал учащиеся воспринимают со слов</w:t>
      </w:r>
      <w:r w:rsidRPr="00160F8C">
        <w:rPr>
          <w:rFonts w:ascii="Times New Roman" w:hAnsi="Times New Roman"/>
          <w:color w:val="000000"/>
          <w:sz w:val="28"/>
          <w:szCs w:val="28"/>
          <w:lang w:eastAsia="ru-RU"/>
        </w:rPr>
        <w:t xml:space="preserve">преподавателя и при музыкальных прослушиваниях, поэтому огромное </w:t>
      </w:r>
      <w:r w:rsidRPr="00160F8C">
        <w:rPr>
          <w:rFonts w:ascii="Times New Roman" w:hAnsi="Times New Roman"/>
          <w:color w:val="000000"/>
          <w:spacing w:val="-1"/>
          <w:sz w:val="28"/>
          <w:szCs w:val="28"/>
          <w:lang w:eastAsia="ru-RU"/>
        </w:rPr>
        <w:t xml:space="preserve">значение имеют разнообразные </w:t>
      </w:r>
      <w:r w:rsidRPr="00160F8C">
        <w:rPr>
          <w:rFonts w:ascii="Times New Roman" w:hAnsi="Times New Roman"/>
          <w:b/>
          <w:bCs/>
          <w:color w:val="000000"/>
          <w:spacing w:val="-1"/>
          <w:sz w:val="28"/>
          <w:szCs w:val="28"/>
          <w:lang w:eastAsia="ru-RU"/>
        </w:rPr>
        <w:t xml:space="preserve">словесные методы </w:t>
      </w:r>
      <w:r w:rsidRPr="00160F8C">
        <w:rPr>
          <w:rFonts w:ascii="Times New Roman" w:hAnsi="Times New Roman"/>
          <w:color w:val="000000"/>
          <w:spacing w:val="-1"/>
          <w:sz w:val="28"/>
          <w:szCs w:val="28"/>
          <w:lang w:eastAsia="ru-RU"/>
        </w:rPr>
        <w:t xml:space="preserve">(объяснение, поисковая </w:t>
      </w:r>
      <w:r w:rsidRPr="00160F8C">
        <w:rPr>
          <w:rFonts w:ascii="Times New Roman" w:hAnsi="Times New Roman"/>
          <w:color w:val="000000"/>
          <w:spacing w:val="6"/>
          <w:sz w:val="28"/>
          <w:szCs w:val="28"/>
          <w:lang w:eastAsia="ru-RU"/>
        </w:rPr>
        <w:t xml:space="preserve">и закрепляющая беседа, рассказ). Предпочтение должно быть отдано </w:t>
      </w:r>
      <w:r w:rsidRPr="00160F8C">
        <w:rPr>
          <w:rFonts w:ascii="Times New Roman" w:hAnsi="Times New Roman"/>
          <w:color w:val="000000"/>
          <w:sz w:val="28"/>
          <w:szCs w:val="28"/>
          <w:lang w:eastAsia="ru-RU"/>
        </w:rPr>
        <w:t xml:space="preserve">такому методу, как </w:t>
      </w:r>
      <w:r w:rsidRPr="00160F8C">
        <w:rPr>
          <w:rFonts w:ascii="Times New Roman" w:hAnsi="Times New Roman"/>
          <w:b/>
          <w:bCs/>
          <w:color w:val="000000"/>
          <w:sz w:val="28"/>
          <w:szCs w:val="28"/>
          <w:lang w:eastAsia="ru-RU"/>
        </w:rPr>
        <w:t xml:space="preserve">беседа, </w:t>
      </w:r>
      <w:r w:rsidRPr="00160F8C">
        <w:rPr>
          <w:rFonts w:ascii="Times New Roman" w:hAnsi="Times New Roman"/>
          <w:color w:val="000000"/>
          <w:sz w:val="28"/>
          <w:szCs w:val="28"/>
          <w:lang w:eastAsia="ru-RU"/>
        </w:rPr>
        <w:t xml:space="preserve">в результате которой ученики самостоятельно </w:t>
      </w:r>
      <w:r w:rsidRPr="00160F8C">
        <w:rPr>
          <w:rFonts w:ascii="Times New Roman" w:hAnsi="Times New Roman"/>
          <w:color w:val="000000"/>
          <w:spacing w:val="2"/>
          <w:sz w:val="28"/>
          <w:szCs w:val="28"/>
          <w:lang w:eastAsia="ru-RU"/>
        </w:rPr>
        <w:t xml:space="preserve">приходят к новым знаниям. Беседа, особенно поисковая, требует от </w:t>
      </w:r>
      <w:r w:rsidRPr="00160F8C">
        <w:rPr>
          <w:rFonts w:ascii="Times New Roman" w:hAnsi="Times New Roman"/>
          <w:color w:val="000000"/>
          <w:spacing w:val="-1"/>
          <w:sz w:val="28"/>
          <w:szCs w:val="28"/>
          <w:lang w:eastAsia="ru-RU"/>
        </w:rPr>
        <w:t xml:space="preserve">преподавателя умения грамотно составить систему направленных вопросов и опыта управления беседой. Конечно, на уроках музыкальной литературы </w:t>
      </w:r>
      <w:r w:rsidRPr="00160F8C">
        <w:rPr>
          <w:rFonts w:ascii="Times New Roman" w:hAnsi="Times New Roman"/>
          <w:color w:val="000000"/>
          <w:spacing w:val="8"/>
          <w:sz w:val="28"/>
          <w:szCs w:val="28"/>
          <w:lang w:eastAsia="ru-RU"/>
        </w:rPr>
        <w:t xml:space="preserve">нельзя обойтись без такого универсального метода обучения, как </w:t>
      </w:r>
      <w:r w:rsidRPr="00160F8C">
        <w:rPr>
          <w:rFonts w:ascii="Times New Roman" w:hAnsi="Times New Roman"/>
          <w:b/>
          <w:bCs/>
          <w:color w:val="000000"/>
          <w:spacing w:val="7"/>
          <w:sz w:val="28"/>
          <w:szCs w:val="28"/>
          <w:lang w:eastAsia="ru-RU"/>
        </w:rPr>
        <w:t xml:space="preserve">объяснение. </w:t>
      </w:r>
      <w:r w:rsidRPr="00160F8C">
        <w:rPr>
          <w:rFonts w:ascii="Times New Roman" w:hAnsi="Times New Roman"/>
          <w:color w:val="000000"/>
          <w:spacing w:val="7"/>
          <w:sz w:val="28"/>
          <w:szCs w:val="28"/>
          <w:lang w:eastAsia="ru-RU"/>
        </w:rPr>
        <w:t xml:space="preserve">Объяснение необходимо при разговоре о различных </w:t>
      </w:r>
      <w:r w:rsidRPr="00160F8C">
        <w:rPr>
          <w:rFonts w:ascii="Times New Roman" w:hAnsi="Times New Roman"/>
          <w:color w:val="000000"/>
          <w:sz w:val="28"/>
          <w:szCs w:val="28"/>
          <w:lang w:eastAsia="ru-RU"/>
        </w:rPr>
        <w:t xml:space="preserve">музыкальных жанрах, формах, приемах композиции, нередко нуждаются в </w:t>
      </w:r>
      <w:r w:rsidRPr="00160F8C">
        <w:rPr>
          <w:rFonts w:ascii="Times New Roman" w:hAnsi="Times New Roman"/>
          <w:color w:val="000000"/>
          <w:spacing w:val="9"/>
          <w:sz w:val="28"/>
          <w:szCs w:val="28"/>
          <w:lang w:eastAsia="ru-RU"/>
        </w:rPr>
        <w:t xml:space="preserve">объяснении названия музыкальных произведений, вышедшие из употребления слова, различные словосочетания, фразеологические </w:t>
      </w:r>
      <w:r w:rsidRPr="00160F8C">
        <w:rPr>
          <w:rFonts w:ascii="Times New Roman" w:hAnsi="Times New Roman"/>
          <w:color w:val="000000"/>
          <w:sz w:val="28"/>
          <w:szCs w:val="28"/>
          <w:lang w:eastAsia="ru-RU"/>
        </w:rPr>
        <w:t xml:space="preserve">обороты. Специфическим именно для уроков </w:t>
      </w:r>
      <w:r>
        <w:rPr>
          <w:rFonts w:ascii="Times New Roman" w:hAnsi="Times New Roman"/>
          <w:color w:val="000000"/>
          <w:sz w:val="28"/>
          <w:szCs w:val="28"/>
          <w:lang w:eastAsia="ru-RU"/>
        </w:rPr>
        <w:t xml:space="preserve">беседы о музыке </w:t>
      </w:r>
      <w:r w:rsidRPr="00160F8C">
        <w:rPr>
          <w:rFonts w:ascii="Times New Roman" w:hAnsi="Times New Roman"/>
          <w:color w:val="000000"/>
          <w:spacing w:val="5"/>
          <w:sz w:val="28"/>
          <w:szCs w:val="28"/>
          <w:lang w:eastAsia="ru-RU"/>
        </w:rPr>
        <w:t xml:space="preserve">словесный метод, как </w:t>
      </w:r>
      <w:r w:rsidRPr="00160F8C">
        <w:rPr>
          <w:rFonts w:ascii="Times New Roman" w:hAnsi="Times New Roman"/>
          <w:b/>
          <w:bCs/>
          <w:color w:val="000000"/>
          <w:spacing w:val="5"/>
          <w:sz w:val="28"/>
          <w:szCs w:val="28"/>
          <w:lang w:eastAsia="ru-RU"/>
        </w:rPr>
        <w:t xml:space="preserve">рассказ, </w:t>
      </w:r>
      <w:r w:rsidRPr="00160F8C">
        <w:rPr>
          <w:rFonts w:ascii="Times New Roman" w:hAnsi="Times New Roman"/>
          <w:color w:val="000000"/>
          <w:spacing w:val="5"/>
          <w:sz w:val="28"/>
          <w:szCs w:val="28"/>
          <w:lang w:eastAsia="ru-RU"/>
        </w:rPr>
        <w:t xml:space="preserve">который требует от преподавателя владения не только информацией, но и ораторским и актерским мастерством. В построении рассказа могут использоваться </w:t>
      </w:r>
      <w:r w:rsidRPr="00160F8C">
        <w:rPr>
          <w:rFonts w:ascii="Times New Roman" w:hAnsi="Times New Roman"/>
          <w:color w:val="000000"/>
          <w:spacing w:val="-1"/>
          <w:sz w:val="28"/>
          <w:szCs w:val="28"/>
          <w:lang w:eastAsia="ru-RU"/>
        </w:rPr>
        <w:t xml:space="preserve">прямая речь, цитаты, риторические вопросы, рассуждения. Рассказ должен </w:t>
      </w:r>
      <w:r w:rsidRPr="00160F8C">
        <w:rPr>
          <w:rFonts w:ascii="Times New Roman" w:hAnsi="Times New Roman"/>
          <w:color w:val="000000"/>
          <w:sz w:val="28"/>
          <w:szCs w:val="28"/>
          <w:lang w:eastAsia="ru-RU"/>
        </w:rPr>
        <w:t xml:space="preserve">быть подан эмоционально, с хорошей дикцией, интонационной гибкостью, </w:t>
      </w:r>
      <w:r w:rsidRPr="00160F8C">
        <w:rPr>
          <w:rFonts w:ascii="Times New Roman" w:hAnsi="Times New Roman"/>
          <w:color w:val="000000"/>
          <w:spacing w:val="7"/>
          <w:sz w:val="28"/>
          <w:szCs w:val="28"/>
          <w:lang w:eastAsia="ru-RU"/>
        </w:rPr>
        <w:t xml:space="preserve">в определенном темпе. В форме рассказа может быть представлена </w:t>
      </w:r>
      <w:r w:rsidRPr="00160F8C">
        <w:rPr>
          <w:rFonts w:ascii="Times New Roman" w:hAnsi="Times New Roman"/>
          <w:color w:val="000000"/>
          <w:sz w:val="28"/>
          <w:szCs w:val="28"/>
          <w:lang w:eastAsia="ru-RU"/>
        </w:rPr>
        <w:t xml:space="preserve">биография композитора, изложение оперного сюжета, история создания и </w:t>
      </w:r>
      <w:r w:rsidRPr="00160F8C">
        <w:rPr>
          <w:rFonts w:ascii="Times New Roman" w:hAnsi="Times New Roman"/>
          <w:color w:val="000000"/>
          <w:spacing w:val="-1"/>
          <w:sz w:val="28"/>
          <w:szCs w:val="28"/>
          <w:lang w:eastAsia="ru-RU"/>
        </w:rPr>
        <w:t>исполнения некоторых произведений.</w:t>
      </w: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after="0"/>
        <w:ind w:right="40" w:firstLine="720"/>
        <w:jc w:val="both"/>
        <w:rPr>
          <w:rFonts w:ascii="Times New Roman" w:hAnsi="Times New Roman"/>
          <w:sz w:val="28"/>
          <w:szCs w:val="28"/>
          <w:lang w:eastAsia="ru-RU"/>
        </w:rPr>
      </w:pPr>
      <w:r w:rsidRPr="00160F8C">
        <w:rPr>
          <w:rFonts w:ascii="Times New Roman" w:hAnsi="Times New Roman"/>
          <w:b/>
          <w:bCs/>
          <w:color w:val="000000"/>
          <w:sz w:val="28"/>
          <w:szCs w:val="28"/>
          <w:lang w:eastAsia="ru-RU"/>
        </w:rPr>
        <w:t xml:space="preserve">Наглядные методы. </w:t>
      </w:r>
      <w:r w:rsidRPr="00160F8C">
        <w:rPr>
          <w:rFonts w:ascii="Times New Roman" w:hAnsi="Times New Roman"/>
          <w:color w:val="000000"/>
          <w:sz w:val="28"/>
          <w:szCs w:val="28"/>
          <w:lang w:eastAsia="ru-RU"/>
        </w:rPr>
        <w:t xml:space="preserve">Помимо традиционной для многих учебных предметов изобразительной и графической наглядности, на музыкальной литературе используется такой специфический метод, как наблюдение за </w:t>
      </w:r>
      <w:r w:rsidRPr="00160F8C">
        <w:rPr>
          <w:rFonts w:ascii="Times New Roman" w:hAnsi="Times New Roman"/>
          <w:color w:val="000000"/>
          <w:spacing w:val="20"/>
          <w:sz w:val="28"/>
          <w:szCs w:val="28"/>
          <w:lang w:eastAsia="ru-RU"/>
        </w:rPr>
        <w:t xml:space="preserve">звучащей музыкой по нотам. Использование репродукций, </w:t>
      </w:r>
      <w:r w:rsidRPr="00160F8C">
        <w:rPr>
          <w:rFonts w:ascii="Times New Roman" w:hAnsi="Times New Roman"/>
          <w:color w:val="000000"/>
          <w:sz w:val="28"/>
          <w:szCs w:val="28"/>
          <w:lang w:eastAsia="ru-RU"/>
        </w:rPr>
        <w:t xml:space="preserve">фотоматериалов, видеозаписей уместно на биографических уроках, при </w:t>
      </w:r>
      <w:r w:rsidRPr="00160F8C">
        <w:rPr>
          <w:rFonts w:ascii="Times New Roman" w:hAnsi="Times New Roman"/>
          <w:color w:val="000000"/>
          <w:spacing w:val="1"/>
          <w:sz w:val="28"/>
          <w:szCs w:val="28"/>
          <w:lang w:eastAsia="ru-RU"/>
        </w:rPr>
        <w:t xml:space="preserve">изучении театральных произведений, при знакомстве с различными </w:t>
      </w:r>
      <w:r w:rsidRPr="00160F8C">
        <w:rPr>
          <w:rFonts w:ascii="Times New Roman" w:hAnsi="Times New Roman"/>
          <w:color w:val="000000"/>
          <w:spacing w:val="2"/>
          <w:sz w:val="28"/>
          <w:szCs w:val="28"/>
          <w:lang w:eastAsia="ru-RU"/>
        </w:rPr>
        <w:t xml:space="preserve">музыкальными инструментами и оркестровыми составами, и даже для </w:t>
      </w:r>
      <w:r w:rsidRPr="00160F8C">
        <w:rPr>
          <w:rFonts w:ascii="Times New Roman" w:hAnsi="Times New Roman"/>
          <w:color w:val="000000"/>
          <w:spacing w:val="4"/>
          <w:sz w:val="28"/>
          <w:szCs w:val="28"/>
          <w:lang w:eastAsia="ru-RU"/>
        </w:rPr>
        <w:t>лучшего понимания некоторых жанров - концерт, квартет, фортепианное</w:t>
      </w:r>
      <w:r w:rsidRPr="00160F8C">
        <w:rPr>
          <w:rFonts w:ascii="Times New Roman" w:hAnsi="Times New Roman"/>
          <w:color w:val="000000"/>
          <w:sz w:val="28"/>
          <w:szCs w:val="28"/>
          <w:lang w:eastAsia="ru-RU"/>
        </w:rPr>
        <w:t xml:space="preserve">трио. Использование различных схем, таблиц помогает структурировать </w:t>
      </w:r>
      <w:r w:rsidRPr="00160F8C">
        <w:rPr>
          <w:rFonts w:ascii="Times New Roman" w:hAnsi="Times New Roman"/>
          <w:color w:val="000000"/>
          <w:spacing w:val="-1"/>
          <w:sz w:val="28"/>
          <w:szCs w:val="28"/>
          <w:lang w:eastAsia="ru-RU"/>
        </w:rPr>
        <w:t xml:space="preserve">материал биографии композитора, осознать последовательность событий в </w:t>
      </w:r>
      <w:r w:rsidRPr="00160F8C">
        <w:rPr>
          <w:rFonts w:ascii="Times New Roman" w:hAnsi="Times New Roman"/>
          <w:color w:val="000000"/>
          <w:sz w:val="28"/>
          <w:szCs w:val="28"/>
          <w:lang w:eastAsia="ru-RU"/>
        </w:rPr>
        <w:t xml:space="preserve">сюжете оперы, представить структуру сонатно-симфонического цикла, </w:t>
      </w:r>
      <w:r w:rsidRPr="00160F8C">
        <w:rPr>
          <w:rFonts w:ascii="Times New Roman" w:hAnsi="Times New Roman"/>
          <w:color w:val="000000"/>
          <w:spacing w:val="5"/>
          <w:sz w:val="28"/>
          <w:szCs w:val="28"/>
          <w:lang w:eastAsia="ru-RU"/>
        </w:rPr>
        <w:t xml:space="preserve">строение различных музыкальных форм. </w:t>
      </w: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after="0"/>
        <w:ind w:right="40" w:firstLine="720"/>
        <w:jc w:val="both"/>
        <w:rPr>
          <w:rFonts w:ascii="Times New Roman" w:hAnsi="Times New Roman"/>
          <w:sz w:val="28"/>
          <w:szCs w:val="28"/>
          <w:lang w:eastAsia="ru-RU"/>
        </w:rPr>
      </w:pPr>
      <w:r w:rsidRPr="00160F8C">
        <w:rPr>
          <w:rFonts w:ascii="Times New Roman" w:hAnsi="Times New Roman"/>
          <w:color w:val="000000"/>
          <w:spacing w:val="12"/>
          <w:sz w:val="28"/>
          <w:szCs w:val="28"/>
          <w:lang w:eastAsia="ru-RU"/>
        </w:rPr>
        <w:t xml:space="preserve">Наблюдение за звучащей музыкой по нотам, разбор нотных </w:t>
      </w:r>
      <w:r w:rsidRPr="00160F8C">
        <w:rPr>
          <w:rFonts w:ascii="Times New Roman" w:hAnsi="Times New Roman"/>
          <w:color w:val="000000"/>
          <w:sz w:val="28"/>
          <w:szCs w:val="28"/>
          <w:lang w:eastAsia="ru-RU"/>
        </w:rPr>
        <w:t xml:space="preserve">примеров перед прослушиванием музыки также тесно соприкасается с </w:t>
      </w:r>
      <w:r w:rsidRPr="00160F8C">
        <w:rPr>
          <w:rFonts w:ascii="Times New Roman" w:hAnsi="Times New Roman"/>
          <w:b/>
          <w:bCs/>
          <w:color w:val="000000"/>
          <w:spacing w:val="2"/>
          <w:sz w:val="28"/>
          <w:szCs w:val="28"/>
          <w:lang w:eastAsia="ru-RU"/>
        </w:rPr>
        <w:t xml:space="preserve">практическими методами обучения. </w:t>
      </w:r>
      <w:r w:rsidRPr="00160F8C">
        <w:rPr>
          <w:rFonts w:ascii="Times New Roman" w:hAnsi="Times New Roman"/>
          <w:color w:val="000000"/>
          <w:spacing w:val="2"/>
          <w:sz w:val="28"/>
          <w:szCs w:val="28"/>
          <w:lang w:eastAsia="ru-RU"/>
        </w:rPr>
        <w:t xml:space="preserve">К ним можно также отнести </w:t>
      </w:r>
      <w:r w:rsidRPr="00160F8C">
        <w:rPr>
          <w:rFonts w:ascii="Times New Roman" w:hAnsi="Times New Roman"/>
          <w:color w:val="000000"/>
          <w:sz w:val="28"/>
          <w:szCs w:val="28"/>
          <w:lang w:eastAsia="ru-RU"/>
        </w:rPr>
        <w:t xml:space="preserve">прослушивание музыкальных произведений без нотного текста и работу с </w:t>
      </w:r>
      <w:r w:rsidRPr="00160F8C">
        <w:rPr>
          <w:rFonts w:ascii="Times New Roman" w:hAnsi="Times New Roman"/>
          <w:color w:val="000000"/>
          <w:spacing w:val="11"/>
          <w:sz w:val="28"/>
          <w:szCs w:val="28"/>
          <w:lang w:eastAsia="ru-RU"/>
        </w:rPr>
        <w:t xml:space="preserve">текстом учебника. Формирование умения слушать музыкальное </w:t>
      </w:r>
      <w:r w:rsidRPr="00160F8C">
        <w:rPr>
          <w:rFonts w:ascii="Times New Roman" w:hAnsi="Times New Roman"/>
          <w:color w:val="000000"/>
          <w:spacing w:val="1"/>
          <w:sz w:val="28"/>
          <w:szCs w:val="28"/>
          <w:lang w:eastAsia="ru-RU"/>
        </w:rPr>
        <w:t>произведение    с    одновременным    наблюдением    по    нотам    должно</w:t>
      </w:r>
      <w:r w:rsidRPr="00160F8C">
        <w:rPr>
          <w:rFonts w:ascii="Times New Roman" w:hAnsi="Times New Roman"/>
          <w:color w:val="000000"/>
          <w:spacing w:val="4"/>
          <w:sz w:val="28"/>
          <w:szCs w:val="28"/>
          <w:lang w:eastAsia="ru-RU"/>
        </w:rPr>
        <w:t xml:space="preserve">происходить в ходе систематических упражнений. Степень трудности </w:t>
      </w:r>
      <w:r w:rsidRPr="00160F8C">
        <w:rPr>
          <w:rFonts w:ascii="Times New Roman" w:hAnsi="Times New Roman"/>
          <w:color w:val="000000"/>
          <w:spacing w:val="7"/>
          <w:sz w:val="28"/>
          <w:szCs w:val="28"/>
          <w:lang w:eastAsia="ru-RU"/>
        </w:rPr>
        <w:t xml:space="preserve">должна быть посильной для учеников и не отвлекать их от музыки. </w:t>
      </w:r>
      <w:r w:rsidRPr="00160F8C">
        <w:rPr>
          <w:rFonts w:ascii="Times New Roman" w:hAnsi="Times New Roman"/>
          <w:color w:val="000000"/>
          <w:spacing w:val="10"/>
          <w:sz w:val="28"/>
          <w:szCs w:val="28"/>
          <w:lang w:eastAsia="ru-RU"/>
        </w:rPr>
        <w:t xml:space="preserve">Наиболее простой текст для наблюдения по нотам представляет </w:t>
      </w:r>
      <w:r w:rsidRPr="00160F8C">
        <w:rPr>
          <w:rFonts w:ascii="Times New Roman" w:hAnsi="Times New Roman"/>
          <w:color w:val="000000"/>
          <w:spacing w:val="8"/>
          <w:sz w:val="28"/>
          <w:szCs w:val="28"/>
          <w:lang w:eastAsia="ru-RU"/>
        </w:rPr>
        <w:t xml:space="preserve">фортепианная музыка, сложнее ориентироваться в переложении </w:t>
      </w:r>
      <w:r w:rsidRPr="00160F8C">
        <w:rPr>
          <w:rFonts w:ascii="Times New Roman" w:hAnsi="Times New Roman"/>
          <w:color w:val="000000"/>
          <w:spacing w:val="12"/>
          <w:sz w:val="28"/>
          <w:szCs w:val="28"/>
          <w:lang w:eastAsia="ru-RU"/>
        </w:rPr>
        <w:t xml:space="preserve">симфонической музыки для фортепиано. </w:t>
      </w:r>
      <w:r>
        <w:rPr>
          <w:rFonts w:ascii="Times New Roman" w:hAnsi="Times New Roman"/>
          <w:color w:val="000000"/>
          <w:spacing w:val="12"/>
          <w:sz w:val="28"/>
          <w:szCs w:val="28"/>
          <w:lang w:eastAsia="ru-RU"/>
        </w:rPr>
        <w:t>П</w:t>
      </w:r>
      <w:r w:rsidRPr="00160F8C">
        <w:rPr>
          <w:rFonts w:ascii="Times New Roman" w:hAnsi="Times New Roman"/>
          <w:color w:val="000000"/>
          <w:spacing w:val="15"/>
          <w:sz w:val="28"/>
          <w:szCs w:val="28"/>
          <w:lang w:eastAsia="ru-RU"/>
        </w:rPr>
        <w:t xml:space="preserve">еред началом прослушивания любого </w:t>
      </w:r>
      <w:r w:rsidRPr="00160F8C">
        <w:rPr>
          <w:rFonts w:ascii="Times New Roman" w:hAnsi="Times New Roman"/>
          <w:color w:val="000000"/>
          <w:sz w:val="28"/>
          <w:szCs w:val="28"/>
          <w:lang w:eastAsia="ru-RU"/>
        </w:rPr>
        <w:t xml:space="preserve">произведения преподавателю следует объяснить, на что следует обратить </w:t>
      </w:r>
      <w:r w:rsidRPr="00160F8C">
        <w:rPr>
          <w:rFonts w:ascii="Times New Roman" w:hAnsi="Times New Roman"/>
          <w:color w:val="000000"/>
          <w:spacing w:val="-1"/>
          <w:sz w:val="28"/>
          <w:szCs w:val="28"/>
          <w:lang w:eastAsia="ru-RU"/>
        </w:rPr>
        <w:t xml:space="preserve">внимание, а во время прослушивания помогать ученикам следить по нотам. </w:t>
      </w:r>
      <w:r w:rsidRPr="00160F8C">
        <w:rPr>
          <w:rFonts w:ascii="Times New Roman" w:hAnsi="Times New Roman"/>
          <w:color w:val="000000"/>
          <w:sz w:val="28"/>
          <w:szCs w:val="28"/>
          <w:lang w:eastAsia="ru-RU"/>
        </w:rPr>
        <w:t xml:space="preserve">Такая систематическая работа со временем помогает выработать стойкие </w:t>
      </w:r>
      <w:r w:rsidRPr="00160F8C">
        <w:rPr>
          <w:rFonts w:ascii="Times New Roman" w:hAnsi="Times New Roman"/>
          <w:color w:val="000000"/>
          <w:spacing w:val="6"/>
          <w:sz w:val="28"/>
          <w:szCs w:val="28"/>
          <w:lang w:eastAsia="ru-RU"/>
        </w:rPr>
        <w:t xml:space="preserve">ассоциативные связи между звуковыми образами и соответствующей </w:t>
      </w:r>
      <w:r w:rsidRPr="00160F8C">
        <w:rPr>
          <w:rFonts w:ascii="Times New Roman" w:hAnsi="Times New Roman"/>
          <w:color w:val="000000"/>
          <w:spacing w:val="-2"/>
          <w:sz w:val="28"/>
          <w:szCs w:val="28"/>
          <w:lang w:eastAsia="ru-RU"/>
        </w:rPr>
        <w:t>нотной записью.</w:t>
      </w: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before="5" w:after="0"/>
        <w:ind w:right="40" w:firstLine="720"/>
        <w:jc w:val="both"/>
        <w:rPr>
          <w:rFonts w:ascii="Times New Roman" w:hAnsi="Times New Roman"/>
          <w:sz w:val="28"/>
          <w:szCs w:val="28"/>
          <w:lang w:eastAsia="ru-RU"/>
        </w:rPr>
      </w:pPr>
      <w:r w:rsidRPr="00160F8C">
        <w:rPr>
          <w:rFonts w:ascii="Times New Roman" w:hAnsi="Times New Roman"/>
          <w:color w:val="000000"/>
          <w:spacing w:val="1"/>
          <w:sz w:val="28"/>
          <w:szCs w:val="28"/>
          <w:lang w:eastAsia="ru-RU"/>
        </w:rPr>
        <w:t xml:space="preserve">Прослушивание музыки без нотного текста, с одной стороны, </w:t>
      </w:r>
      <w:r w:rsidRPr="00160F8C">
        <w:rPr>
          <w:rFonts w:ascii="Times New Roman" w:hAnsi="Times New Roman"/>
          <w:color w:val="000000"/>
          <w:spacing w:val="6"/>
          <w:sz w:val="28"/>
          <w:szCs w:val="28"/>
          <w:lang w:eastAsia="ru-RU"/>
        </w:rPr>
        <w:t xml:space="preserve">представляется самым естественным, с другой стороны имеет свои </w:t>
      </w:r>
      <w:r w:rsidRPr="00160F8C">
        <w:rPr>
          <w:rFonts w:ascii="Times New Roman" w:hAnsi="Times New Roman"/>
          <w:color w:val="000000"/>
          <w:spacing w:val="11"/>
          <w:sz w:val="28"/>
          <w:szCs w:val="28"/>
          <w:lang w:eastAsia="ru-RU"/>
        </w:rPr>
        <w:t xml:space="preserve">сложности. Обучая детей слушать музыку, трудно наглядно </w:t>
      </w:r>
      <w:r w:rsidRPr="00160F8C">
        <w:rPr>
          <w:rFonts w:ascii="Times New Roman" w:hAnsi="Times New Roman"/>
          <w:color w:val="000000"/>
          <w:spacing w:val="1"/>
          <w:sz w:val="28"/>
          <w:szCs w:val="28"/>
          <w:lang w:eastAsia="ru-RU"/>
        </w:rPr>
        <w:t xml:space="preserve">продемонстрировать, как это надо делать, и проверить, насколько это </w:t>
      </w:r>
      <w:r w:rsidRPr="00160F8C">
        <w:rPr>
          <w:rFonts w:ascii="Times New Roman" w:hAnsi="Times New Roman"/>
          <w:color w:val="000000"/>
          <w:sz w:val="28"/>
          <w:szCs w:val="28"/>
          <w:lang w:eastAsia="ru-RU"/>
        </w:rPr>
        <w:t xml:space="preserve">получается у учеников. Преподаватель может лишь косвенно проследить, </w:t>
      </w:r>
      <w:r w:rsidRPr="00160F8C">
        <w:rPr>
          <w:rFonts w:ascii="Times New Roman" w:hAnsi="Times New Roman"/>
          <w:color w:val="000000"/>
          <w:spacing w:val="-1"/>
          <w:sz w:val="28"/>
          <w:szCs w:val="28"/>
          <w:lang w:eastAsia="ru-RU"/>
        </w:rPr>
        <w:t xml:space="preserve">насколько внимательны ученики. Необходимо помнить о том, что слуховое </w:t>
      </w:r>
      <w:r w:rsidRPr="00160F8C">
        <w:rPr>
          <w:rFonts w:ascii="Times New Roman" w:hAnsi="Times New Roman"/>
          <w:color w:val="000000"/>
          <w:sz w:val="28"/>
          <w:szCs w:val="28"/>
          <w:lang w:eastAsia="ru-RU"/>
        </w:rPr>
        <w:t xml:space="preserve">внимание достаточно хрупко. Устойчивость внимания обеспечивается </w:t>
      </w:r>
      <w:r w:rsidRPr="00160F8C">
        <w:rPr>
          <w:rFonts w:ascii="Times New Roman" w:hAnsi="Times New Roman"/>
          <w:color w:val="000000"/>
          <w:spacing w:val="3"/>
          <w:sz w:val="28"/>
          <w:szCs w:val="28"/>
          <w:lang w:eastAsia="ru-RU"/>
        </w:rPr>
        <w:t xml:space="preserve">длительностью слуховой сосредоточенности. Именно поэтому объем </w:t>
      </w:r>
      <w:r w:rsidRPr="00160F8C">
        <w:rPr>
          <w:rFonts w:ascii="Times New Roman" w:hAnsi="Times New Roman"/>
          <w:color w:val="000000"/>
          <w:spacing w:val="-1"/>
          <w:sz w:val="28"/>
          <w:szCs w:val="28"/>
          <w:lang w:eastAsia="ru-RU"/>
        </w:rPr>
        <w:t xml:space="preserve">звучащего музыкального произведения должен увеличиваться постепенно. </w:t>
      </w:r>
      <w:r w:rsidRPr="00160F8C">
        <w:rPr>
          <w:rFonts w:ascii="Times New Roman" w:hAnsi="Times New Roman"/>
          <w:color w:val="000000"/>
          <w:spacing w:val="11"/>
          <w:sz w:val="28"/>
          <w:szCs w:val="28"/>
          <w:lang w:eastAsia="ru-RU"/>
        </w:rPr>
        <w:t xml:space="preserve">Педагогу необходимо уметь организовывать внимание учащихся, </w:t>
      </w:r>
      <w:r w:rsidRPr="00160F8C">
        <w:rPr>
          <w:rFonts w:ascii="Times New Roman" w:hAnsi="Times New Roman"/>
          <w:color w:val="000000"/>
          <w:sz w:val="28"/>
          <w:szCs w:val="28"/>
          <w:lang w:eastAsia="ru-RU"/>
        </w:rPr>
        <w:t xml:space="preserve">используя определенные приемы для сосредоточения внимания и для его поддержания (рассказ об истории создания произведения, разъяснение </w:t>
      </w:r>
      <w:r w:rsidRPr="00160F8C">
        <w:rPr>
          <w:rFonts w:ascii="Times New Roman" w:hAnsi="Times New Roman"/>
          <w:color w:val="000000"/>
          <w:spacing w:val="1"/>
          <w:sz w:val="28"/>
          <w:szCs w:val="28"/>
          <w:lang w:eastAsia="ru-RU"/>
        </w:rPr>
        <w:t xml:space="preserve">содержания произведения, привлечение изобразительной наглядности, </w:t>
      </w:r>
      <w:r w:rsidRPr="00160F8C">
        <w:rPr>
          <w:rFonts w:ascii="Times New Roman" w:hAnsi="Times New Roman"/>
          <w:color w:val="000000"/>
          <w:sz w:val="28"/>
          <w:szCs w:val="28"/>
          <w:lang w:eastAsia="ru-RU"/>
        </w:rPr>
        <w:t xml:space="preserve">создание определенного эмоционального состояния, постановка слуховых </w:t>
      </w:r>
      <w:r w:rsidRPr="00160F8C">
        <w:rPr>
          <w:rFonts w:ascii="Times New Roman" w:hAnsi="Times New Roman"/>
          <w:color w:val="000000"/>
          <w:spacing w:val="-1"/>
          <w:sz w:val="28"/>
          <w:szCs w:val="28"/>
          <w:lang w:eastAsia="ru-RU"/>
        </w:rPr>
        <w:t>поисковых задач, переключение слухового внимания).</w:t>
      </w: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after="0"/>
        <w:ind w:right="40" w:firstLine="720"/>
        <w:jc w:val="both"/>
        <w:rPr>
          <w:rFonts w:ascii="Times New Roman" w:hAnsi="Times New Roman"/>
          <w:sz w:val="28"/>
          <w:szCs w:val="28"/>
          <w:lang w:eastAsia="ru-RU"/>
        </w:rPr>
      </w:pPr>
      <w:r w:rsidRPr="00160F8C">
        <w:rPr>
          <w:rFonts w:ascii="Times New Roman" w:hAnsi="Times New Roman"/>
          <w:color w:val="000000"/>
          <w:spacing w:val="-2"/>
          <w:sz w:val="28"/>
          <w:szCs w:val="28"/>
          <w:lang w:eastAsia="ru-RU"/>
        </w:rPr>
        <w:t xml:space="preserve">Работа с учебником является одним из общих учебных видов работы. </w:t>
      </w:r>
      <w:r w:rsidRPr="00160F8C">
        <w:rPr>
          <w:rFonts w:ascii="Times New Roman" w:hAnsi="Times New Roman"/>
          <w:color w:val="000000"/>
          <w:spacing w:val="7"/>
          <w:sz w:val="28"/>
          <w:szCs w:val="28"/>
          <w:lang w:eastAsia="ru-RU"/>
        </w:rPr>
        <w:t>На</w:t>
      </w:r>
      <w:r>
        <w:rPr>
          <w:rFonts w:ascii="Times New Roman" w:hAnsi="Times New Roman"/>
          <w:color w:val="000000"/>
          <w:spacing w:val="7"/>
          <w:sz w:val="28"/>
          <w:szCs w:val="28"/>
          <w:lang w:eastAsia="ru-RU"/>
        </w:rPr>
        <w:t xml:space="preserve"> этом предмете</w:t>
      </w:r>
      <w:r w:rsidRPr="00160F8C">
        <w:rPr>
          <w:rFonts w:ascii="Times New Roman" w:hAnsi="Times New Roman"/>
          <w:color w:val="000000"/>
          <w:spacing w:val="7"/>
          <w:sz w:val="28"/>
          <w:szCs w:val="28"/>
          <w:lang w:eastAsia="ru-RU"/>
        </w:rPr>
        <w:t xml:space="preserve"> целесообразно использовать учебник в </w:t>
      </w:r>
      <w:r w:rsidRPr="00160F8C">
        <w:rPr>
          <w:rFonts w:ascii="Times New Roman" w:hAnsi="Times New Roman"/>
          <w:color w:val="000000"/>
          <w:spacing w:val="2"/>
          <w:sz w:val="28"/>
          <w:szCs w:val="28"/>
          <w:lang w:eastAsia="ru-RU"/>
        </w:rPr>
        <w:t xml:space="preserve">классной работе для того, чтобы ученики рассмотрели иллюстрацию, </w:t>
      </w:r>
      <w:r w:rsidRPr="00160F8C">
        <w:rPr>
          <w:rFonts w:ascii="Times New Roman" w:hAnsi="Times New Roman"/>
          <w:color w:val="000000"/>
          <w:sz w:val="28"/>
          <w:szCs w:val="28"/>
          <w:lang w:eastAsia="ru-RU"/>
        </w:rPr>
        <w:t xml:space="preserve">разобрали нотный пример, сверили написание сложных имен и фамилий, </w:t>
      </w:r>
      <w:r w:rsidRPr="00160F8C">
        <w:rPr>
          <w:rFonts w:ascii="Times New Roman" w:hAnsi="Times New Roman"/>
          <w:color w:val="000000"/>
          <w:spacing w:val="8"/>
          <w:sz w:val="28"/>
          <w:szCs w:val="28"/>
          <w:lang w:eastAsia="ru-RU"/>
        </w:rPr>
        <w:t xml:space="preserve">названий произведений, терминов, нашли в тексте определенную </w:t>
      </w:r>
      <w:r w:rsidRPr="00160F8C">
        <w:rPr>
          <w:rFonts w:ascii="Times New Roman" w:hAnsi="Times New Roman"/>
          <w:color w:val="000000"/>
          <w:spacing w:val="1"/>
          <w:sz w:val="28"/>
          <w:szCs w:val="28"/>
          <w:lang w:eastAsia="ru-RU"/>
        </w:rPr>
        <w:t xml:space="preserve">информацию (даты, перечисление жанров, количество произведений). </w:t>
      </w:r>
      <w:r w:rsidRPr="00160F8C">
        <w:rPr>
          <w:rFonts w:ascii="Times New Roman" w:hAnsi="Times New Roman"/>
          <w:color w:val="000000"/>
          <w:sz w:val="28"/>
          <w:szCs w:val="28"/>
          <w:lang w:eastAsia="ru-RU"/>
        </w:rPr>
        <w:t xml:space="preserve">Возможно выполнение небольшого самостоятельного задания в классе по </w:t>
      </w:r>
      <w:r w:rsidRPr="00160F8C">
        <w:rPr>
          <w:rFonts w:ascii="Times New Roman" w:hAnsi="Times New Roman"/>
          <w:color w:val="000000"/>
          <w:spacing w:val="12"/>
          <w:sz w:val="28"/>
          <w:szCs w:val="28"/>
          <w:lang w:eastAsia="ru-RU"/>
        </w:rPr>
        <w:t xml:space="preserve">учебнику (например, чтение фрагмента биографии, содержания </w:t>
      </w:r>
      <w:r w:rsidRPr="00160F8C">
        <w:rPr>
          <w:rFonts w:ascii="Times New Roman" w:hAnsi="Times New Roman"/>
          <w:color w:val="000000"/>
          <w:spacing w:val="18"/>
          <w:sz w:val="28"/>
          <w:szCs w:val="28"/>
          <w:lang w:eastAsia="ru-RU"/>
        </w:rPr>
        <w:t xml:space="preserve">сценического произведения). Учебник должен максимально </w:t>
      </w:r>
      <w:r w:rsidRPr="00160F8C">
        <w:rPr>
          <w:rFonts w:ascii="Times New Roman" w:hAnsi="Times New Roman"/>
          <w:color w:val="000000"/>
          <w:spacing w:val="-1"/>
          <w:sz w:val="28"/>
          <w:szCs w:val="28"/>
          <w:lang w:eastAsia="ru-RU"/>
        </w:rPr>
        <w:t>использоваться учениками для самостоятельной домашней работы.</w:t>
      </w:r>
    </w:p>
    <w:p w:rsidR="00154F39" w:rsidRPr="00160F8C" w:rsidRDefault="00154F39" w:rsidP="00315ABA">
      <w:pPr>
        <w:widowControl w:val="0"/>
        <w:shd w:val="clear" w:color="auto" w:fill="FFFFFF"/>
        <w:tabs>
          <w:tab w:val="left" w:pos="0"/>
          <w:tab w:val="left" w:pos="720"/>
          <w:tab w:val="left" w:pos="10620"/>
        </w:tabs>
        <w:autoSpaceDE w:val="0"/>
        <w:autoSpaceDN w:val="0"/>
        <w:adjustRightInd w:val="0"/>
        <w:spacing w:before="10" w:after="0"/>
        <w:ind w:right="40" w:firstLine="720"/>
        <w:jc w:val="both"/>
        <w:rPr>
          <w:rFonts w:ascii="Times New Roman" w:hAnsi="Times New Roman"/>
          <w:sz w:val="28"/>
          <w:szCs w:val="28"/>
          <w:lang w:eastAsia="ru-RU"/>
        </w:rPr>
      </w:pPr>
      <w:r w:rsidRPr="00160F8C">
        <w:rPr>
          <w:rFonts w:ascii="Times New Roman" w:hAnsi="Times New Roman"/>
          <w:color w:val="000000"/>
          <w:spacing w:val="1"/>
          <w:sz w:val="28"/>
          <w:szCs w:val="28"/>
          <w:lang w:eastAsia="ru-RU"/>
        </w:rPr>
        <w:t xml:space="preserve">Завершая урок, целесообразно сделать небольшое повторение, </w:t>
      </w:r>
      <w:r w:rsidRPr="00160F8C">
        <w:rPr>
          <w:rFonts w:ascii="Times New Roman" w:hAnsi="Times New Roman"/>
          <w:color w:val="000000"/>
          <w:sz w:val="28"/>
          <w:szCs w:val="28"/>
          <w:lang w:eastAsia="ru-RU"/>
        </w:rPr>
        <w:t xml:space="preserve">акцентировав внимание учеников на новых знаниях, полученных во время </w:t>
      </w:r>
      <w:r w:rsidRPr="00160F8C">
        <w:rPr>
          <w:rFonts w:ascii="Times New Roman" w:hAnsi="Times New Roman"/>
          <w:color w:val="000000"/>
          <w:spacing w:val="-4"/>
          <w:sz w:val="28"/>
          <w:szCs w:val="28"/>
          <w:lang w:eastAsia="ru-RU"/>
        </w:rPr>
        <w:t>занятия.</w:t>
      </w:r>
    </w:p>
    <w:p w:rsidR="00154F39" w:rsidRDefault="00154F39" w:rsidP="00610F78">
      <w:pPr>
        <w:spacing w:after="0"/>
        <w:jc w:val="center"/>
        <w:rPr>
          <w:rFonts w:ascii="Times New Roman" w:hAnsi="Times New Roman"/>
          <w:b/>
          <w:sz w:val="28"/>
          <w:szCs w:val="28"/>
          <w:lang w:eastAsia="ru-RU"/>
        </w:rPr>
      </w:pPr>
    </w:p>
    <w:p w:rsidR="00154F39" w:rsidRPr="00610F78" w:rsidRDefault="00154F39" w:rsidP="00610F78">
      <w:pPr>
        <w:spacing w:after="0"/>
        <w:jc w:val="center"/>
        <w:rPr>
          <w:rFonts w:ascii="Times New Roman" w:hAnsi="Times New Roman"/>
          <w:b/>
          <w:sz w:val="28"/>
          <w:szCs w:val="28"/>
          <w:lang w:eastAsia="ru-RU"/>
        </w:rPr>
      </w:pPr>
      <w:r w:rsidRPr="00610F78">
        <w:rPr>
          <w:rFonts w:ascii="Times New Roman" w:hAnsi="Times New Roman"/>
          <w:b/>
          <w:sz w:val="28"/>
          <w:szCs w:val="28"/>
          <w:lang w:eastAsia="ru-RU"/>
        </w:rPr>
        <w:t>VI</w:t>
      </w:r>
      <w:r w:rsidRPr="00610F78">
        <w:rPr>
          <w:b/>
          <w:bCs/>
          <w:sz w:val="28"/>
          <w:szCs w:val="28"/>
          <w:lang w:val="en-US" w:eastAsia="ru-RU"/>
        </w:rPr>
        <w:t>I</w:t>
      </w:r>
      <w:r w:rsidRPr="00610F78">
        <w:rPr>
          <w:rFonts w:ascii="Times New Roman" w:hAnsi="Times New Roman"/>
          <w:b/>
          <w:sz w:val="28"/>
          <w:szCs w:val="28"/>
          <w:lang w:eastAsia="ru-RU"/>
        </w:rPr>
        <w:t>. Списки рекомендуемой учебной и методической литературы</w:t>
      </w:r>
    </w:p>
    <w:p w:rsidR="00154F39" w:rsidRPr="00610F78" w:rsidRDefault="00154F39" w:rsidP="0057531F">
      <w:pPr>
        <w:shd w:val="clear" w:color="auto" w:fill="FFFFFF"/>
        <w:spacing w:before="240" w:after="0"/>
        <w:ind w:hanging="1632"/>
        <w:jc w:val="center"/>
        <w:rPr>
          <w:rFonts w:ascii="Times New Roman" w:hAnsi="Times New Roman"/>
          <w:b/>
          <w:sz w:val="28"/>
          <w:szCs w:val="28"/>
          <w:lang w:eastAsia="ru-RU"/>
        </w:rPr>
      </w:pPr>
      <w:r>
        <w:rPr>
          <w:rFonts w:ascii="Times New Roman" w:hAnsi="Times New Roman"/>
          <w:b/>
          <w:i/>
          <w:iCs/>
          <w:color w:val="000000"/>
          <w:spacing w:val="-1"/>
          <w:sz w:val="28"/>
          <w:szCs w:val="28"/>
          <w:lang w:eastAsia="ru-RU"/>
        </w:rPr>
        <w:t>Методическая</w:t>
      </w:r>
      <w:r w:rsidRPr="00610F78">
        <w:rPr>
          <w:rFonts w:ascii="Times New Roman" w:hAnsi="Times New Roman"/>
          <w:b/>
          <w:i/>
          <w:iCs/>
          <w:color w:val="000000"/>
          <w:spacing w:val="-1"/>
          <w:sz w:val="28"/>
          <w:szCs w:val="28"/>
          <w:lang w:eastAsia="ru-RU"/>
        </w:rPr>
        <w:t xml:space="preserve"> литератур</w:t>
      </w:r>
      <w:r>
        <w:rPr>
          <w:rFonts w:ascii="Times New Roman" w:hAnsi="Times New Roman"/>
          <w:b/>
          <w:i/>
          <w:iCs/>
          <w:color w:val="000000"/>
          <w:spacing w:val="-1"/>
          <w:sz w:val="28"/>
          <w:szCs w:val="28"/>
          <w:lang w:eastAsia="ru-RU"/>
        </w:rPr>
        <w:t>а</w:t>
      </w:r>
    </w:p>
    <w:p w:rsidR="00154F39" w:rsidRPr="0057531F" w:rsidRDefault="00154F39" w:rsidP="0057531F">
      <w:pPr>
        <w:pStyle w:val="ListParagraph"/>
        <w:numPr>
          <w:ilvl w:val="0"/>
          <w:numId w:val="12"/>
        </w:numPr>
        <w:autoSpaceDE w:val="0"/>
        <w:autoSpaceDN w:val="0"/>
        <w:adjustRightInd w:val="0"/>
        <w:spacing w:after="0"/>
        <w:rPr>
          <w:rFonts w:ascii="Times New Roman" w:hAnsi="Times New Roman"/>
          <w:sz w:val="28"/>
          <w:szCs w:val="28"/>
          <w:lang w:eastAsia="ru-RU"/>
        </w:rPr>
      </w:pPr>
      <w:r w:rsidRPr="0057531F">
        <w:rPr>
          <w:rFonts w:ascii="Times New Roman" w:hAnsi="Times New Roman"/>
          <w:sz w:val="28"/>
          <w:szCs w:val="28"/>
          <w:lang w:eastAsia="ru-RU"/>
        </w:rPr>
        <w:t>Асафьев Б. Путеводитель по концертам:  Словарь наиболее необходимых терминов и понятий. М., 1978</w:t>
      </w:r>
    </w:p>
    <w:p w:rsidR="00154F39" w:rsidRPr="0057531F" w:rsidRDefault="00154F39" w:rsidP="0057531F">
      <w:pPr>
        <w:pStyle w:val="ListParagraph"/>
        <w:numPr>
          <w:ilvl w:val="0"/>
          <w:numId w:val="12"/>
        </w:numPr>
        <w:autoSpaceDE w:val="0"/>
        <w:autoSpaceDN w:val="0"/>
        <w:adjustRightInd w:val="0"/>
        <w:spacing w:before="5" w:after="0"/>
        <w:ind w:right="-1"/>
        <w:rPr>
          <w:rFonts w:ascii="Times New Roman" w:hAnsi="Times New Roman"/>
          <w:sz w:val="28"/>
          <w:szCs w:val="28"/>
          <w:lang w:eastAsia="ru-RU"/>
        </w:rPr>
      </w:pPr>
      <w:r w:rsidRPr="0057531F">
        <w:rPr>
          <w:rFonts w:ascii="Times New Roman" w:hAnsi="Times New Roman"/>
          <w:sz w:val="28"/>
          <w:szCs w:val="28"/>
          <w:lang w:eastAsia="ru-RU"/>
        </w:rPr>
        <w:t>Бернстайн Л. Концерты для молодежи. Л., 1991</w:t>
      </w:r>
    </w:p>
    <w:p w:rsidR="00154F39" w:rsidRDefault="00154F39" w:rsidP="0057531F">
      <w:pPr>
        <w:pStyle w:val="ListParagraph"/>
        <w:numPr>
          <w:ilvl w:val="0"/>
          <w:numId w:val="12"/>
        </w:numPr>
        <w:autoSpaceDE w:val="0"/>
        <w:autoSpaceDN w:val="0"/>
        <w:adjustRightInd w:val="0"/>
        <w:spacing w:before="5" w:after="0"/>
        <w:ind w:right="-1"/>
        <w:rPr>
          <w:rFonts w:ascii="Times New Roman" w:hAnsi="Times New Roman"/>
          <w:sz w:val="28"/>
          <w:szCs w:val="28"/>
          <w:lang w:eastAsia="ru-RU"/>
        </w:rPr>
      </w:pPr>
      <w:r w:rsidRPr="0057531F">
        <w:rPr>
          <w:rFonts w:ascii="Times New Roman" w:hAnsi="Times New Roman"/>
          <w:sz w:val="28"/>
          <w:szCs w:val="28"/>
          <w:lang w:eastAsia="ru-RU"/>
        </w:rPr>
        <w:t>Выгодский Л. Психология искусства. М., 1968</w:t>
      </w:r>
    </w:p>
    <w:p w:rsidR="00154F39" w:rsidRPr="009B153E" w:rsidRDefault="00154F39" w:rsidP="00412926">
      <w:pPr>
        <w:pStyle w:val="Style47"/>
        <w:widowControl/>
        <w:numPr>
          <w:ilvl w:val="0"/>
          <w:numId w:val="12"/>
        </w:numPr>
        <w:tabs>
          <w:tab w:val="left" w:pos="13182"/>
        </w:tabs>
        <w:spacing w:line="276" w:lineRule="auto"/>
        <w:ind w:right="-1"/>
        <w:rPr>
          <w:rStyle w:val="FontStyle56"/>
          <w:sz w:val="28"/>
          <w:szCs w:val="28"/>
        </w:rPr>
      </w:pPr>
      <w:r w:rsidRPr="009B153E">
        <w:rPr>
          <w:rStyle w:val="FontStyle56"/>
          <w:sz w:val="28"/>
          <w:szCs w:val="28"/>
        </w:rPr>
        <w:t>Газарян С. В мире музыкальных инструментов. М., 1989</w:t>
      </w:r>
    </w:p>
    <w:p w:rsidR="00154F39" w:rsidRDefault="00154F39" w:rsidP="0057531F">
      <w:pPr>
        <w:pStyle w:val="ListParagraph"/>
        <w:numPr>
          <w:ilvl w:val="0"/>
          <w:numId w:val="12"/>
        </w:numPr>
        <w:autoSpaceDE w:val="0"/>
        <w:autoSpaceDN w:val="0"/>
        <w:adjustRightInd w:val="0"/>
        <w:spacing w:before="5" w:after="0"/>
        <w:rPr>
          <w:rFonts w:ascii="Times New Roman" w:hAnsi="Times New Roman"/>
          <w:sz w:val="28"/>
          <w:szCs w:val="28"/>
          <w:lang w:eastAsia="ru-RU"/>
        </w:rPr>
      </w:pPr>
      <w:r w:rsidRPr="0057531F">
        <w:rPr>
          <w:rFonts w:ascii="Times New Roman" w:hAnsi="Times New Roman"/>
          <w:sz w:val="28"/>
          <w:szCs w:val="28"/>
          <w:lang w:eastAsia="ru-RU"/>
        </w:rPr>
        <w:t>Гилярова Н. Хрестоматия по русскому народному творчеству.  1-2 годы обучения. М., 1996</w:t>
      </w:r>
    </w:p>
    <w:p w:rsidR="00154F39" w:rsidRDefault="00154F39" w:rsidP="00412926">
      <w:pPr>
        <w:pStyle w:val="Style47"/>
        <w:widowControl/>
        <w:numPr>
          <w:ilvl w:val="0"/>
          <w:numId w:val="12"/>
        </w:numPr>
        <w:spacing w:line="276" w:lineRule="auto"/>
        <w:rPr>
          <w:rStyle w:val="FontStyle56"/>
          <w:sz w:val="28"/>
          <w:szCs w:val="28"/>
        </w:rPr>
      </w:pPr>
      <w:r w:rsidRPr="009B153E">
        <w:rPr>
          <w:rStyle w:val="FontStyle56"/>
          <w:sz w:val="28"/>
          <w:szCs w:val="28"/>
        </w:rPr>
        <w:t>Книга о музыке. Составители Г. Головинский, М. Ройтерштейн. М., 1988</w:t>
      </w:r>
    </w:p>
    <w:p w:rsidR="00154F39" w:rsidRPr="009B153E" w:rsidRDefault="00154F39" w:rsidP="00412926">
      <w:pPr>
        <w:pStyle w:val="Style47"/>
        <w:widowControl/>
        <w:numPr>
          <w:ilvl w:val="0"/>
          <w:numId w:val="12"/>
        </w:numPr>
        <w:spacing w:line="276" w:lineRule="auto"/>
        <w:rPr>
          <w:rStyle w:val="FontStyle56"/>
          <w:sz w:val="28"/>
          <w:szCs w:val="28"/>
          <w:lang w:val="en-US"/>
        </w:rPr>
      </w:pPr>
      <w:r w:rsidRPr="009B153E">
        <w:rPr>
          <w:rStyle w:val="FontStyle56"/>
          <w:sz w:val="28"/>
          <w:szCs w:val="28"/>
        </w:rPr>
        <w:t xml:space="preserve">Музыкальный энциклопедический словарь. М., 1990 </w:t>
      </w:r>
    </w:p>
    <w:p w:rsidR="00154F39" w:rsidRDefault="00154F39" w:rsidP="0057531F">
      <w:pPr>
        <w:pStyle w:val="Style6"/>
        <w:widowControl/>
        <w:numPr>
          <w:ilvl w:val="0"/>
          <w:numId w:val="12"/>
        </w:numPr>
        <w:spacing w:before="5" w:line="276" w:lineRule="auto"/>
        <w:ind w:right="1075"/>
        <w:rPr>
          <w:rStyle w:val="FontStyle56"/>
          <w:sz w:val="28"/>
          <w:szCs w:val="28"/>
        </w:rPr>
      </w:pPr>
      <w:r w:rsidRPr="009B153E">
        <w:rPr>
          <w:rStyle w:val="FontStyle56"/>
          <w:sz w:val="28"/>
          <w:szCs w:val="28"/>
        </w:rPr>
        <w:t xml:space="preserve">Скребков С. Художественные принципы музыкальных стилей. М., 1973 </w:t>
      </w:r>
    </w:p>
    <w:p w:rsidR="00154F39" w:rsidRPr="009B153E" w:rsidRDefault="00154F39" w:rsidP="00412926">
      <w:pPr>
        <w:pStyle w:val="Style6"/>
        <w:widowControl/>
        <w:numPr>
          <w:ilvl w:val="0"/>
          <w:numId w:val="12"/>
        </w:numPr>
        <w:spacing w:before="5" w:line="276" w:lineRule="auto"/>
        <w:ind w:right="1075"/>
        <w:rPr>
          <w:rStyle w:val="FontStyle56"/>
          <w:sz w:val="28"/>
          <w:szCs w:val="28"/>
          <w:lang w:val="en-US"/>
        </w:rPr>
      </w:pPr>
      <w:r w:rsidRPr="009B153E">
        <w:rPr>
          <w:rStyle w:val="FontStyle56"/>
          <w:sz w:val="28"/>
          <w:szCs w:val="28"/>
        </w:rPr>
        <w:t xml:space="preserve">Царева Н. Уроки госпожи Мелодии. Методическое пособие. М.,2007 </w:t>
      </w:r>
    </w:p>
    <w:p w:rsidR="00154F39" w:rsidRPr="003606A3" w:rsidRDefault="00154F39" w:rsidP="00412926">
      <w:pPr>
        <w:pStyle w:val="Style6"/>
        <w:widowControl/>
        <w:spacing w:before="5" w:line="276" w:lineRule="auto"/>
        <w:ind w:right="1075"/>
        <w:jc w:val="center"/>
        <w:rPr>
          <w:rStyle w:val="FontStyle56"/>
          <w:sz w:val="28"/>
          <w:szCs w:val="28"/>
        </w:rPr>
      </w:pPr>
      <w:r w:rsidRPr="009B153E">
        <w:rPr>
          <w:b/>
          <w:i/>
          <w:iCs/>
          <w:color w:val="000000"/>
          <w:spacing w:val="-2"/>
          <w:sz w:val="28"/>
          <w:szCs w:val="28"/>
        </w:rPr>
        <w:t>Учебная литература</w:t>
      </w:r>
    </w:p>
    <w:p w:rsidR="00154F39" w:rsidRDefault="00154F39" w:rsidP="00610F78">
      <w:pPr>
        <w:autoSpaceDE w:val="0"/>
        <w:autoSpaceDN w:val="0"/>
        <w:adjustRightInd w:val="0"/>
        <w:spacing w:before="5" w:after="0"/>
        <w:rPr>
          <w:rFonts w:ascii="Times New Roman" w:hAnsi="Times New Roman"/>
          <w:sz w:val="28"/>
          <w:szCs w:val="28"/>
          <w:lang w:eastAsia="ru-RU"/>
        </w:rPr>
      </w:pPr>
    </w:p>
    <w:p w:rsidR="00154F39" w:rsidRPr="00A57D65" w:rsidRDefault="00154F39" w:rsidP="00412926">
      <w:pPr>
        <w:widowControl w:val="0"/>
        <w:shd w:val="clear" w:color="auto" w:fill="FFFFFF"/>
        <w:tabs>
          <w:tab w:val="left" w:pos="0"/>
          <w:tab w:val="left" w:pos="720"/>
          <w:tab w:val="left" w:pos="10620"/>
        </w:tabs>
        <w:autoSpaceDE w:val="0"/>
        <w:autoSpaceDN w:val="0"/>
        <w:adjustRightInd w:val="0"/>
        <w:spacing w:after="0"/>
        <w:ind w:right="40"/>
        <w:jc w:val="both"/>
        <w:rPr>
          <w:rFonts w:ascii="Times New Roman" w:hAnsi="Times New Roman"/>
          <w:sz w:val="28"/>
          <w:szCs w:val="28"/>
          <w:lang w:eastAsia="ru-RU"/>
        </w:rPr>
      </w:pPr>
      <w:r w:rsidRPr="00A57D65">
        <w:rPr>
          <w:rFonts w:ascii="Times New Roman" w:hAnsi="Times New Roman"/>
          <w:color w:val="000000"/>
          <w:sz w:val="28"/>
          <w:szCs w:val="28"/>
          <w:lang w:eastAsia="ru-RU"/>
        </w:rPr>
        <w:t xml:space="preserve">1.  Аверьянова О.И. «Отечественная музыкальная литература ХХ века» </w:t>
      </w:r>
      <w:r w:rsidRPr="00A57D65">
        <w:rPr>
          <w:rFonts w:ascii="Times New Roman" w:hAnsi="Times New Roman"/>
          <w:color w:val="000000"/>
          <w:spacing w:val="-1"/>
          <w:sz w:val="28"/>
          <w:szCs w:val="28"/>
          <w:lang w:eastAsia="ru-RU"/>
        </w:rPr>
        <w:t>Учебник для ДМШ (четвертый год обучения). М.: «Музыка», 2005</w:t>
      </w:r>
    </w:p>
    <w:p w:rsidR="00154F39" w:rsidRDefault="00154F39" w:rsidP="00412926">
      <w:pPr>
        <w:widowControl w:val="0"/>
        <w:shd w:val="clear" w:color="auto" w:fill="FFFFFF"/>
        <w:tabs>
          <w:tab w:val="left" w:pos="0"/>
          <w:tab w:val="left" w:pos="720"/>
          <w:tab w:val="left" w:pos="10620"/>
        </w:tabs>
        <w:autoSpaceDE w:val="0"/>
        <w:autoSpaceDN w:val="0"/>
        <w:adjustRightInd w:val="0"/>
        <w:spacing w:before="5" w:after="0"/>
        <w:ind w:right="40"/>
        <w:jc w:val="both"/>
        <w:rPr>
          <w:rFonts w:ascii="Times New Roman" w:hAnsi="Times New Roman"/>
          <w:color w:val="000000"/>
          <w:spacing w:val="-6"/>
          <w:sz w:val="28"/>
          <w:szCs w:val="28"/>
          <w:lang w:eastAsia="ru-RU"/>
        </w:rPr>
      </w:pPr>
      <w:r w:rsidRPr="00A57D65">
        <w:rPr>
          <w:rFonts w:ascii="Times New Roman" w:hAnsi="Times New Roman"/>
          <w:color w:val="000000"/>
          <w:spacing w:val="-2"/>
          <w:sz w:val="28"/>
          <w:szCs w:val="28"/>
          <w:lang w:eastAsia="ru-RU"/>
        </w:rPr>
        <w:t xml:space="preserve">2.  Брянцева В.Н. «Музыкальная литература зарубежных стран: учебник </w:t>
      </w:r>
      <w:r w:rsidRPr="00A57D65">
        <w:rPr>
          <w:rFonts w:ascii="Times New Roman" w:hAnsi="Times New Roman"/>
          <w:color w:val="000000"/>
          <w:spacing w:val="5"/>
          <w:sz w:val="28"/>
          <w:szCs w:val="28"/>
          <w:lang w:eastAsia="ru-RU"/>
        </w:rPr>
        <w:t xml:space="preserve">для детских музыкальных школ (второй год обучения)», М. «Музыка», </w:t>
      </w:r>
      <w:r w:rsidRPr="00A57D65">
        <w:rPr>
          <w:rFonts w:ascii="Times New Roman" w:hAnsi="Times New Roman"/>
          <w:color w:val="000000"/>
          <w:spacing w:val="-6"/>
          <w:sz w:val="28"/>
          <w:szCs w:val="28"/>
          <w:lang w:eastAsia="ru-RU"/>
        </w:rPr>
        <w:t>2002</w:t>
      </w:r>
    </w:p>
    <w:p w:rsidR="00154F39" w:rsidRDefault="00154F39" w:rsidP="00412926">
      <w:pPr>
        <w:widowControl w:val="0"/>
        <w:tabs>
          <w:tab w:val="left" w:pos="5822"/>
          <w:tab w:val="left" w:pos="6106"/>
        </w:tabs>
        <w:autoSpaceDE w:val="0"/>
        <w:autoSpaceDN w:val="0"/>
        <w:spacing w:after="0"/>
        <w:rPr>
          <w:rFonts w:ascii="Times New Roman" w:hAnsi="Times New Roman"/>
          <w:sz w:val="28"/>
          <w:szCs w:val="28"/>
          <w:lang w:eastAsia="ru-RU"/>
        </w:rPr>
      </w:pPr>
      <w:r>
        <w:rPr>
          <w:rFonts w:ascii="Times New Roman" w:hAnsi="Times New Roman"/>
          <w:sz w:val="28"/>
          <w:szCs w:val="28"/>
          <w:lang w:eastAsia="ru-RU"/>
        </w:rPr>
        <w:t>3.</w:t>
      </w:r>
      <w:r w:rsidRPr="00A57D65">
        <w:rPr>
          <w:rFonts w:ascii="Times New Roman" w:hAnsi="Times New Roman"/>
          <w:sz w:val="28"/>
          <w:szCs w:val="28"/>
          <w:lang w:eastAsia="ru-RU"/>
        </w:rPr>
        <w:t>Брянцева</w:t>
      </w:r>
      <w:r w:rsidRPr="0057531F">
        <w:rPr>
          <w:rFonts w:ascii="Times New Roman" w:hAnsi="Times New Roman"/>
          <w:sz w:val="28"/>
          <w:szCs w:val="28"/>
          <w:lang w:eastAsia="ru-RU"/>
        </w:rPr>
        <w:t xml:space="preserve"> </w:t>
      </w:r>
      <w:r w:rsidRPr="00A57D65">
        <w:rPr>
          <w:rFonts w:ascii="Times New Roman" w:hAnsi="Times New Roman"/>
          <w:sz w:val="28"/>
          <w:szCs w:val="28"/>
          <w:lang w:eastAsia="ru-RU"/>
        </w:rPr>
        <w:t>В.Зарубежная музыкальная литература.                Второй год обучения. Москва "Музыка".</w:t>
      </w:r>
    </w:p>
    <w:p w:rsidR="00154F39" w:rsidRPr="00A57D65" w:rsidRDefault="00154F39" w:rsidP="00412926">
      <w:pPr>
        <w:widowControl w:val="0"/>
        <w:shd w:val="clear" w:color="auto" w:fill="FFFFFF"/>
        <w:tabs>
          <w:tab w:val="left" w:pos="0"/>
          <w:tab w:val="left" w:pos="720"/>
          <w:tab w:val="left" w:pos="10620"/>
        </w:tabs>
        <w:autoSpaceDE w:val="0"/>
        <w:autoSpaceDN w:val="0"/>
        <w:adjustRightInd w:val="0"/>
        <w:spacing w:before="5" w:after="0"/>
        <w:ind w:right="40"/>
        <w:jc w:val="both"/>
        <w:rPr>
          <w:rFonts w:ascii="Times New Roman" w:hAnsi="Times New Roman"/>
          <w:sz w:val="28"/>
          <w:szCs w:val="28"/>
          <w:lang w:eastAsia="ru-RU"/>
        </w:rPr>
      </w:pPr>
      <w:r>
        <w:rPr>
          <w:rFonts w:ascii="Times New Roman" w:hAnsi="Times New Roman"/>
          <w:color w:val="000000"/>
          <w:spacing w:val="8"/>
          <w:sz w:val="28"/>
          <w:szCs w:val="28"/>
          <w:lang w:eastAsia="ru-RU"/>
        </w:rPr>
        <w:t>4</w:t>
      </w:r>
      <w:r w:rsidRPr="00A57D65">
        <w:rPr>
          <w:rFonts w:ascii="Times New Roman" w:hAnsi="Times New Roman"/>
          <w:color w:val="000000"/>
          <w:spacing w:val="8"/>
          <w:sz w:val="28"/>
          <w:szCs w:val="28"/>
          <w:lang w:eastAsia="ru-RU"/>
        </w:rPr>
        <w:t xml:space="preserve">.  Козлова Н.П. «Русская музыкальная литература». Учебник для </w:t>
      </w:r>
      <w:r w:rsidRPr="00A57D65">
        <w:rPr>
          <w:rFonts w:ascii="Times New Roman" w:hAnsi="Times New Roman"/>
          <w:color w:val="000000"/>
          <w:spacing w:val="-1"/>
          <w:sz w:val="28"/>
          <w:szCs w:val="28"/>
          <w:lang w:eastAsia="ru-RU"/>
        </w:rPr>
        <w:t>ДМШ. Третий год обучения. М.: «Музыка», 2004</w:t>
      </w:r>
    </w:p>
    <w:p w:rsidR="00154F39" w:rsidRPr="00A57D65" w:rsidRDefault="00154F39" w:rsidP="00412926">
      <w:pPr>
        <w:widowControl w:val="0"/>
        <w:shd w:val="clear" w:color="auto" w:fill="FFFFFF"/>
        <w:tabs>
          <w:tab w:val="left" w:pos="0"/>
          <w:tab w:val="left" w:pos="720"/>
          <w:tab w:val="left" w:pos="10620"/>
        </w:tabs>
        <w:autoSpaceDE w:val="0"/>
        <w:autoSpaceDN w:val="0"/>
        <w:adjustRightInd w:val="0"/>
        <w:spacing w:before="5" w:after="0"/>
        <w:ind w:right="40"/>
        <w:jc w:val="both"/>
        <w:rPr>
          <w:rFonts w:ascii="Times New Roman" w:hAnsi="Times New Roman"/>
          <w:color w:val="000000"/>
          <w:spacing w:val="2"/>
          <w:sz w:val="28"/>
          <w:szCs w:val="28"/>
          <w:lang w:eastAsia="ru-RU"/>
        </w:rPr>
      </w:pPr>
      <w:r>
        <w:rPr>
          <w:rFonts w:ascii="Times New Roman" w:hAnsi="Times New Roman"/>
          <w:color w:val="000000"/>
          <w:spacing w:val="2"/>
          <w:sz w:val="28"/>
          <w:szCs w:val="28"/>
          <w:lang w:eastAsia="ru-RU"/>
        </w:rPr>
        <w:t>5</w:t>
      </w:r>
      <w:r w:rsidRPr="00A57D65">
        <w:rPr>
          <w:rFonts w:ascii="Times New Roman" w:hAnsi="Times New Roman"/>
          <w:color w:val="000000"/>
          <w:spacing w:val="2"/>
          <w:sz w:val="28"/>
          <w:szCs w:val="28"/>
          <w:lang w:eastAsia="ru-RU"/>
        </w:rPr>
        <w:t xml:space="preserve">.  Лагутин А. И, Владимиров В.Н. Музыкальная литература. Учебник для 4 класса детских музыкальных школ и школ искусств (первый год </w:t>
      </w:r>
      <w:r w:rsidRPr="00A57D65">
        <w:rPr>
          <w:rFonts w:ascii="Times New Roman" w:hAnsi="Times New Roman"/>
          <w:color w:val="000000"/>
          <w:spacing w:val="-1"/>
          <w:sz w:val="28"/>
          <w:szCs w:val="28"/>
          <w:lang w:eastAsia="ru-RU"/>
        </w:rPr>
        <w:t>обучения предмету). М.: «Престо», 2006</w:t>
      </w:r>
    </w:p>
    <w:p w:rsidR="00154F39" w:rsidRPr="00A57D65" w:rsidRDefault="00154F39" w:rsidP="00412926">
      <w:pPr>
        <w:widowControl w:val="0"/>
        <w:shd w:val="clear" w:color="auto" w:fill="FFFFFF"/>
        <w:tabs>
          <w:tab w:val="left" w:pos="0"/>
          <w:tab w:val="left" w:pos="720"/>
          <w:tab w:val="left" w:pos="10620"/>
        </w:tabs>
        <w:autoSpaceDE w:val="0"/>
        <w:autoSpaceDN w:val="0"/>
        <w:adjustRightInd w:val="0"/>
        <w:spacing w:before="5" w:after="0"/>
        <w:ind w:right="40"/>
        <w:jc w:val="both"/>
        <w:rPr>
          <w:rFonts w:ascii="Times New Roman" w:hAnsi="Times New Roman"/>
          <w:sz w:val="28"/>
          <w:szCs w:val="28"/>
          <w:lang w:eastAsia="ru-RU"/>
        </w:rPr>
      </w:pPr>
      <w:r>
        <w:rPr>
          <w:rFonts w:ascii="Times New Roman" w:hAnsi="Times New Roman"/>
          <w:color w:val="000000"/>
          <w:spacing w:val="2"/>
          <w:sz w:val="28"/>
          <w:szCs w:val="28"/>
          <w:lang w:eastAsia="ru-RU"/>
        </w:rPr>
        <w:t>6</w:t>
      </w:r>
      <w:r w:rsidRPr="00A57D65">
        <w:rPr>
          <w:rFonts w:ascii="Times New Roman" w:hAnsi="Times New Roman"/>
          <w:color w:val="000000"/>
          <w:spacing w:val="2"/>
          <w:sz w:val="28"/>
          <w:szCs w:val="28"/>
          <w:lang w:eastAsia="ru-RU"/>
        </w:rPr>
        <w:t xml:space="preserve">.  Осовицкая З.Е., Казаринова А.С. Музыкальная литература. Первый </w:t>
      </w:r>
      <w:r w:rsidRPr="00A57D65">
        <w:rPr>
          <w:rFonts w:ascii="Times New Roman" w:hAnsi="Times New Roman"/>
          <w:color w:val="000000"/>
          <w:spacing w:val="-1"/>
          <w:sz w:val="28"/>
          <w:szCs w:val="28"/>
          <w:lang w:eastAsia="ru-RU"/>
        </w:rPr>
        <w:t>год обучения</w:t>
      </w:r>
    </w:p>
    <w:p w:rsidR="00154F39" w:rsidRPr="00A57D65" w:rsidRDefault="00154F39" w:rsidP="00412926">
      <w:pPr>
        <w:widowControl w:val="0"/>
        <w:shd w:val="clear" w:color="auto" w:fill="FFFFFF"/>
        <w:tabs>
          <w:tab w:val="left" w:pos="0"/>
          <w:tab w:val="left" w:pos="720"/>
          <w:tab w:val="left" w:pos="10620"/>
        </w:tabs>
        <w:autoSpaceDE w:val="0"/>
        <w:autoSpaceDN w:val="0"/>
        <w:adjustRightInd w:val="0"/>
        <w:spacing w:before="5" w:after="0"/>
        <w:ind w:right="40"/>
        <w:jc w:val="both"/>
        <w:rPr>
          <w:rFonts w:ascii="Times New Roman" w:hAnsi="Times New Roman"/>
          <w:sz w:val="28"/>
          <w:szCs w:val="28"/>
          <w:lang w:eastAsia="ru-RU"/>
        </w:rPr>
      </w:pPr>
      <w:r>
        <w:rPr>
          <w:rFonts w:ascii="Times New Roman" w:hAnsi="Times New Roman"/>
          <w:color w:val="000000"/>
          <w:sz w:val="28"/>
          <w:szCs w:val="28"/>
          <w:lang w:eastAsia="ru-RU"/>
        </w:rPr>
        <w:t>7.</w:t>
      </w:r>
      <w:r w:rsidRPr="00A57D65">
        <w:rPr>
          <w:rFonts w:ascii="Times New Roman" w:hAnsi="Times New Roman"/>
          <w:color w:val="000000"/>
          <w:sz w:val="28"/>
          <w:szCs w:val="28"/>
          <w:lang w:eastAsia="ru-RU"/>
        </w:rPr>
        <w:t xml:space="preserve"> Прохорова И.А. «Музыкальная литература зарубежных стран» для 5 </w:t>
      </w:r>
      <w:r w:rsidRPr="00A57D65">
        <w:rPr>
          <w:rFonts w:ascii="Times New Roman" w:hAnsi="Times New Roman"/>
          <w:color w:val="000000"/>
          <w:spacing w:val="-1"/>
          <w:sz w:val="28"/>
          <w:szCs w:val="28"/>
          <w:lang w:eastAsia="ru-RU"/>
        </w:rPr>
        <w:t>класса ДМШ. М.: «Музыка», 1985.</w:t>
      </w:r>
    </w:p>
    <w:p w:rsidR="00154F39" w:rsidRPr="00A57D65" w:rsidRDefault="00154F39" w:rsidP="00412926">
      <w:pPr>
        <w:widowControl w:val="0"/>
        <w:shd w:val="clear" w:color="auto" w:fill="FFFFFF"/>
        <w:tabs>
          <w:tab w:val="left" w:pos="0"/>
          <w:tab w:val="left" w:pos="720"/>
          <w:tab w:val="left" w:pos="10620"/>
        </w:tabs>
        <w:autoSpaceDE w:val="0"/>
        <w:autoSpaceDN w:val="0"/>
        <w:adjustRightInd w:val="0"/>
        <w:spacing w:after="0"/>
        <w:ind w:right="40"/>
        <w:jc w:val="both"/>
        <w:rPr>
          <w:rFonts w:ascii="Times New Roman" w:hAnsi="Times New Roman"/>
          <w:color w:val="000000"/>
          <w:spacing w:val="-1"/>
          <w:sz w:val="28"/>
          <w:szCs w:val="28"/>
          <w:lang w:eastAsia="ru-RU"/>
        </w:rPr>
      </w:pPr>
      <w:r>
        <w:rPr>
          <w:rFonts w:ascii="Times New Roman" w:hAnsi="Times New Roman"/>
          <w:color w:val="000000"/>
          <w:spacing w:val="3"/>
          <w:sz w:val="28"/>
          <w:szCs w:val="28"/>
          <w:lang w:eastAsia="ru-RU"/>
        </w:rPr>
        <w:t>8.</w:t>
      </w:r>
      <w:r w:rsidRPr="00A57D65">
        <w:rPr>
          <w:rFonts w:ascii="Times New Roman" w:hAnsi="Times New Roman"/>
          <w:color w:val="000000"/>
          <w:spacing w:val="3"/>
          <w:sz w:val="28"/>
          <w:szCs w:val="28"/>
          <w:lang w:eastAsia="ru-RU"/>
        </w:rPr>
        <w:t xml:space="preserve">Смирнова Э.С.   «Русская  музыкальная литература».   Учебник для </w:t>
      </w:r>
      <w:r w:rsidRPr="00A57D65">
        <w:rPr>
          <w:rFonts w:ascii="Times New Roman" w:hAnsi="Times New Roman"/>
          <w:color w:val="000000"/>
          <w:spacing w:val="-1"/>
          <w:sz w:val="28"/>
          <w:szCs w:val="28"/>
          <w:lang w:eastAsia="ru-RU"/>
        </w:rPr>
        <w:t xml:space="preserve">ДМШ (третий год обучения). М.: «Музыка» </w:t>
      </w:r>
    </w:p>
    <w:p w:rsidR="00154F39" w:rsidRDefault="00154F39" w:rsidP="00412926">
      <w:pPr>
        <w:widowControl w:val="0"/>
        <w:tabs>
          <w:tab w:val="left" w:pos="5822"/>
          <w:tab w:val="left" w:pos="6106"/>
        </w:tabs>
        <w:spacing w:after="0"/>
        <w:rPr>
          <w:rFonts w:ascii="Times New Roman" w:hAnsi="Times New Roman"/>
          <w:sz w:val="28"/>
          <w:szCs w:val="28"/>
          <w:lang w:eastAsia="ru-RU"/>
        </w:rPr>
      </w:pPr>
      <w:r>
        <w:rPr>
          <w:rFonts w:ascii="Times New Roman" w:hAnsi="Times New Roman"/>
          <w:sz w:val="28"/>
          <w:szCs w:val="28"/>
          <w:lang w:eastAsia="ru-RU"/>
        </w:rPr>
        <w:t>9</w:t>
      </w:r>
      <w:r w:rsidRPr="00A57D65">
        <w:rPr>
          <w:rFonts w:ascii="Times New Roman" w:hAnsi="Times New Roman"/>
          <w:sz w:val="28"/>
          <w:szCs w:val="28"/>
          <w:lang w:eastAsia="ru-RU"/>
        </w:rPr>
        <w:t>. Привалов</w:t>
      </w:r>
      <w:r w:rsidRPr="0057531F">
        <w:rPr>
          <w:rFonts w:ascii="Times New Roman" w:hAnsi="Times New Roman"/>
          <w:sz w:val="28"/>
          <w:szCs w:val="28"/>
          <w:lang w:eastAsia="ru-RU"/>
        </w:rPr>
        <w:t xml:space="preserve"> </w:t>
      </w:r>
      <w:r w:rsidRPr="00A57D65">
        <w:rPr>
          <w:rFonts w:ascii="Times New Roman" w:hAnsi="Times New Roman"/>
          <w:sz w:val="28"/>
          <w:szCs w:val="28"/>
          <w:lang w:eastAsia="ru-RU"/>
        </w:rPr>
        <w:t>С. Зарубежная   музы</w:t>
      </w:r>
      <w:r>
        <w:rPr>
          <w:rFonts w:ascii="Times New Roman" w:hAnsi="Times New Roman"/>
          <w:sz w:val="28"/>
          <w:szCs w:val="28"/>
          <w:lang w:eastAsia="ru-RU"/>
        </w:rPr>
        <w:t xml:space="preserve">кальная  литература. Эпоха романтизма. </w:t>
      </w:r>
      <w:r w:rsidRPr="00A57D65">
        <w:rPr>
          <w:rFonts w:ascii="Times New Roman" w:hAnsi="Times New Roman"/>
          <w:sz w:val="28"/>
          <w:szCs w:val="28"/>
          <w:lang w:eastAsia="ru-RU"/>
        </w:rPr>
        <w:t>Санкт-Петербург, "Композитор".</w:t>
      </w:r>
    </w:p>
    <w:p w:rsidR="00154F39" w:rsidRDefault="00154F39" w:rsidP="00412926">
      <w:pPr>
        <w:widowControl w:val="0"/>
        <w:tabs>
          <w:tab w:val="left" w:pos="5822"/>
          <w:tab w:val="left" w:pos="6106"/>
        </w:tabs>
        <w:spacing w:after="0"/>
        <w:rPr>
          <w:rFonts w:ascii="Times New Roman" w:hAnsi="Times New Roman"/>
          <w:sz w:val="28"/>
          <w:szCs w:val="28"/>
          <w:lang w:eastAsia="ru-RU"/>
        </w:rPr>
      </w:pPr>
      <w:r>
        <w:rPr>
          <w:rFonts w:ascii="Times New Roman" w:hAnsi="Times New Roman"/>
          <w:sz w:val="28"/>
          <w:szCs w:val="28"/>
          <w:lang w:eastAsia="ru-RU"/>
        </w:rPr>
        <w:t>10.</w:t>
      </w:r>
      <w:r w:rsidRPr="00A57D65">
        <w:rPr>
          <w:rFonts w:ascii="Times New Roman" w:hAnsi="Times New Roman"/>
          <w:sz w:val="28"/>
          <w:szCs w:val="28"/>
          <w:lang w:eastAsia="ru-RU"/>
        </w:rPr>
        <w:t xml:space="preserve"> Привалов</w:t>
      </w:r>
      <w:r w:rsidRPr="0057531F">
        <w:rPr>
          <w:rFonts w:ascii="Times New Roman" w:hAnsi="Times New Roman"/>
          <w:sz w:val="28"/>
          <w:szCs w:val="28"/>
          <w:lang w:eastAsia="ru-RU"/>
        </w:rPr>
        <w:t xml:space="preserve"> </w:t>
      </w:r>
      <w:r w:rsidRPr="00A57D65">
        <w:rPr>
          <w:rFonts w:ascii="Times New Roman" w:hAnsi="Times New Roman"/>
          <w:sz w:val="28"/>
          <w:szCs w:val="28"/>
          <w:lang w:eastAsia="ru-RU"/>
        </w:rPr>
        <w:t>С. Зарубежная музыкальная литература. Конец Х</w:t>
      </w:r>
      <w:r w:rsidRPr="00A57D65">
        <w:rPr>
          <w:rFonts w:ascii="Times New Roman" w:hAnsi="Times New Roman"/>
          <w:sz w:val="28"/>
          <w:szCs w:val="28"/>
          <w:lang w:val="en-US" w:eastAsia="ru-RU"/>
        </w:rPr>
        <w:t>I</w:t>
      </w:r>
      <w:r w:rsidRPr="00A57D65">
        <w:rPr>
          <w:rFonts w:ascii="Times New Roman" w:hAnsi="Times New Roman"/>
          <w:sz w:val="28"/>
          <w:szCs w:val="28"/>
          <w:lang w:eastAsia="ru-RU"/>
        </w:rPr>
        <w:t>Х – ХХ век. Эпоха модернизма. Санкт-Петербург, «Композитор».</w:t>
      </w:r>
    </w:p>
    <w:p w:rsidR="00154F39" w:rsidRDefault="00154F39" w:rsidP="00412926">
      <w:pPr>
        <w:widowControl w:val="0"/>
        <w:tabs>
          <w:tab w:val="left" w:pos="5822"/>
          <w:tab w:val="left" w:pos="6106"/>
        </w:tabs>
        <w:spacing w:after="0"/>
        <w:rPr>
          <w:rFonts w:ascii="Times New Roman" w:hAnsi="Times New Roman"/>
          <w:sz w:val="28"/>
          <w:szCs w:val="28"/>
          <w:lang w:eastAsia="ru-RU"/>
        </w:rPr>
      </w:pPr>
      <w:r>
        <w:rPr>
          <w:rFonts w:ascii="Times New Roman" w:hAnsi="Times New Roman"/>
          <w:sz w:val="28"/>
          <w:szCs w:val="28"/>
          <w:lang w:eastAsia="ru-RU"/>
        </w:rPr>
        <w:t xml:space="preserve">11.  </w:t>
      </w:r>
      <w:r w:rsidRPr="00A57D65">
        <w:rPr>
          <w:rFonts w:ascii="Times New Roman" w:hAnsi="Times New Roman"/>
          <w:sz w:val="28"/>
          <w:szCs w:val="28"/>
          <w:lang w:eastAsia="ru-RU"/>
        </w:rPr>
        <w:t>Привалов</w:t>
      </w:r>
      <w:r w:rsidRPr="0057531F">
        <w:rPr>
          <w:rFonts w:ascii="Times New Roman" w:hAnsi="Times New Roman"/>
          <w:sz w:val="28"/>
          <w:szCs w:val="28"/>
          <w:lang w:eastAsia="ru-RU"/>
        </w:rPr>
        <w:t xml:space="preserve"> </w:t>
      </w:r>
      <w:r w:rsidRPr="00A57D65">
        <w:rPr>
          <w:rFonts w:ascii="Times New Roman" w:hAnsi="Times New Roman"/>
          <w:sz w:val="28"/>
          <w:szCs w:val="28"/>
          <w:lang w:eastAsia="ru-RU"/>
        </w:rPr>
        <w:t>С. Русская музыкальная литература, Санкт-Петербу</w:t>
      </w:r>
      <w:r>
        <w:rPr>
          <w:rFonts w:ascii="Times New Roman" w:hAnsi="Times New Roman"/>
          <w:sz w:val="28"/>
          <w:szCs w:val="28"/>
          <w:lang w:eastAsia="ru-RU"/>
        </w:rPr>
        <w:t>рг, "Композитор".</w:t>
      </w:r>
    </w:p>
    <w:p w:rsidR="00154F39" w:rsidRPr="009B153E" w:rsidRDefault="00154F39" w:rsidP="00412926">
      <w:pPr>
        <w:pStyle w:val="Style17"/>
        <w:widowControl/>
        <w:spacing w:line="276" w:lineRule="auto"/>
        <w:ind w:firstLine="0"/>
        <w:rPr>
          <w:rStyle w:val="FontStyle56"/>
          <w:sz w:val="28"/>
          <w:szCs w:val="28"/>
        </w:rPr>
      </w:pPr>
      <w:r>
        <w:rPr>
          <w:sz w:val="28"/>
          <w:szCs w:val="28"/>
        </w:rPr>
        <w:t>12.</w:t>
      </w:r>
      <w:r w:rsidRPr="00412926">
        <w:rPr>
          <w:sz w:val="28"/>
          <w:szCs w:val="28"/>
        </w:rPr>
        <w:t xml:space="preserve"> </w:t>
      </w:r>
      <w:r w:rsidRPr="009B153E">
        <w:rPr>
          <w:rStyle w:val="FontStyle56"/>
          <w:sz w:val="28"/>
          <w:szCs w:val="28"/>
        </w:rPr>
        <w:t xml:space="preserve">Царева Н. «Уроки госпожи Мелодии». </w:t>
      </w:r>
    </w:p>
    <w:p w:rsidR="00154F39" w:rsidRDefault="00154F39" w:rsidP="00412926">
      <w:pPr>
        <w:widowControl w:val="0"/>
        <w:tabs>
          <w:tab w:val="left" w:pos="5822"/>
          <w:tab w:val="left" w:pos="6106"/>
        </w:tabs>
        <w:rPr>
          <w:rFonts w:ascii="Times New Roman" w:hAnsi="Times New Roman"/>
          <w:sz w:val="28"/>
          <w:szCs w:val="28"/>
          <w:lang w:eastAsia="ru-RU"/>
        </w:rPr>
      </w:pPr>
    </w:p>
    <w:p w:rsidR="00154F39" w:rsidRPr="00A57D65" w:rsidRDefault="00154F39" w:rsidP="00A57D65">
      <w:pPr>
        <w:widowControl w:val="0"/>
        <w:tabs>
          <w:tab w:val="left" w:pos="5822"/>
          <w:tab w:val="left" w:pos="6106"/>
        </w:tabs>
        <w:rPr>
          <w:rFonts w:ascii="Times New Roman" w:hAnsi="Times New Roman"/>
          <w:sz w:val="28"/>
          <w:szCs w:val="28"/>
          <w:lang w:eastAsia="ru-RU"/>
        </w:rPr>
      </w:pPr>
    </w:p>
    <w:p w:rsidR="00154F39" w:rsidRPr="00A57D65" w:rsidRDefault="00154F39" w:rsidP="00A57D65">
      <w:pPr>
        <w:widowControl w:val="0"/>
        <w:tabs>
          <w:tab w:val="left" w:pos="5822"/>
          <w:tab w:val="left" w:pos="6106"/>
        </w:tabs>
        <w:rPr>
          <w:rFonts w:ascii="Times New Roman" w:hAnsi="Times New Roman"/>
          <w:sz w:val="28"/>
          <w:szCs w:val="28"/>
          <w:lang w:eastAsia="ru-RU"/>
        </w:rPr>
      </w:pPr>
    </w:p>
    <w:p w:rsidR="00154F39" w:rsidRPr="00A57D65" w:rsidRDefault="00154F39" w:rsidP="00A57D65">
      <w:pPr>
        <w:widowControl w:val="0"/>
        <w:tabs>
          <w:tab w:val="left" w:pos="5822"/>
          <w:tab w:val="left" w:pos="6106"/>
        </w:tabs>
        <w:autoSpaceDE w:val="0"/>
        <w:autoSpaceDN w:val="0"/>
        <w:spacing w:after="0" w:line="240" w:lineRule="auto"/>
        <w:rPr>
          <w:rFonts w:ascii="Times New Roman" w:hAnsi="Times New Roman"/>
          <w:sz w:val="28"/>
          <w:szCs w:val="28"/>
          <w:lang w:eastAsia="ru-RU"/>
        </w:rPr>
      </w:pPr>
    </w:p>
    <w:p w:rsidR="00154F39" w:rsidRPr="00A57D65" w:rsidRDefault="00154F39" w:rsidP="00A57D65">
      <w:pPr>
        <w:widowControl w:val="0"/>
        <w:tabs>
          <w:tab w:val="left" w:pos="5822"/>
          <w:tab w:val="left" w:pos="6106"/>
        </w:tabs>
        <w:rPr>
          <w:rFonts w:ascii="Times New Roman" w:hAnsi="Times New Roman"/>
          <w:sz w:val="28"/>
          <w:szCs w:val="28"/>
          <w:lang w:eastAsia="ru-RU"/>
        </w:rPr>
      </w:pPr>
    </w:p>
    <w:p w:rsidR="00154F39" w:rsidRPr="00A57D65" w:rsidRDefault="00154F39" w:rsidP="00A57D65">
      <w:pPr>
        <w:widowControl w:val="0"/>
        <w:tabs>
          <w:tab w:val="left" w:pos="5822"/>
          <w:tab w:val="left" w:pos="6106"/>
        </w:tabs>
        <w:autoSpaceDE w:val="0"/>
        <w:autoSpaceDN w:val="0"/>
        <w:spacing w:after="0" w:line="240" w:lineRule="auto"/>
        <w:rPr>
          <w:rFonts w:ascii="Times New Roman" w:hAnsi="Times New Roman"/>
          <w:sz w:val="28"/>
          <w:szCs w:val="28"/>
          <w:lang w:eastAsia="ru-RU"/>
        </w:rPr>
      </w:pPr>
    </w:p>
    <w:sectPr w:rsidR="00154F39" w:rsidRPr="00A57D65" w:rsidSect="00DE3804">
      <w:footerReference w:type="default" r:id="rId8"/>
      <w:footerReference w:type="first" r:id="rId9"/>
      <w:pgSz w:w="11906" w:h="16838"/>
      <w:pgMar w:top="719" w:right="850" w:bottom="1134" w:left="88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4F39" w:rsidRDefault="00154F39" w:rsidP="004638D1">
      <w:pPr>
        <w:spacing w:after="0" w:line="240" w:lineRule="auto"/>
      </w:pPr>
      <w:r>
        <w:separator/>
      </w:r>
    </w:p>
  </w:endnote>
  <w:endnote w:type="continuationSeparator" w:id="0">
    <w:p w:rsidR="00154F39" w:rsidRDefault="00154F39" w:rsidP="004638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F39" w:rsidRDefault="00154F39">
    <w:pPr>
      <w:pStyle w:val="Footer"/>
      <w:jc w:val="right"/>
    </w:pPr>
    <w:fldSimple w:instr=" PAGE   \* MERGEFORMAT ">
      <w:r>
        <w:rPr>
          <w:noProof/>
        </w:rPr>
        <w:t>3</w:t>
      </w:r>
    </w:fldSimple>
  </w:p>
  <w:p w:rsidR="00154F39" w:rsidRDefault="00154F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F39" w:rsidRDefault="00154F39" w:rsidP="00DE3804">
    <w:pPr>
      <w:pStyle w:val="Footer"/>
    </w:pPr>
  </w:p>
  <w:p w:rsidR="00154F39" w:rsidRDefault="00154F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4F39" w:rsidRDefault="00154F39" w:rsidP="004638D1">
      <w:pPr>
        <w:spacing w:after="0" w:line="240" w:lineRule="auto"/>
      </w:pPr>
      <w:r>
        <w:separator/>
      </w:r>
    </w:p>
  </w:footnote>
  <w:footnote w:type="continuationSeparator" w:id="0">
    <w:p w:rsidR="00154F39" w:rsidRDefault="00154F39" w:rsidP="004638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4CE8C40"/>
    <w:lvl w:ilvl="0">
      <w:numFmt w:val="bullet"/>
      <w:lvlText w:val="*"/>
      <w:lvlJc w:val="left"/>
    </w:lvl>
  </w:abstractNum>
  <w:abstractNum w:abstractNumId="1">
    <w:nsid w:val="10820F26"/>
    <w:multiLevelType w:val="hybridMultilevel"/>
    <w:tmpl w:val="A0B841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8691F9A"/>
    <w:multiLevelType w:val="hybridMultilevel"/>
    <w:tmpl w:val="D7B845B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7CF3AD1"/>
    <w:multiLevelType w:val="hybridMultilevel"/>
    <w:tmpl w:val="451835B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70AE1E1B"/>
    <w:multiLevelType w:val="multilevel"/>
    <w:tmpl w:val="6C7A1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9B02C7E"/>
    <w:multiLevelType w:val="hybridMultilevel"/>
    <w:tmpl w:val="2F16AB4E"/>
    <w:lvl w:ilvl="0" w:tplc="1B8E987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lvlOverride w:ilvl="0">
      <w:lvl w:ilvl="0">
        <w:numFmt w:val="bullet"/>
        <w:lvlText w:val="-"/>
        <w:legacy w:legacy="1" w:legacySpace="0" w:legacyIndent="159"/>
        <w:lvlJc w:val="left"/>
        <w:rPr>
          <w:rFonts w:ascii="Times New Roman" w:hAnsi="Times New Roman" w:hint="default"/>
        </w:rPr>
      </w:lvl>
    </w:lvlOverride>
  </w:num>
  <w:num w:numId="2">
    <w:abstractNumId w:val="0"/>
    <w:lvlOverride w:ilvl="0">
      <w:lvl w:ilvl="0">
        <w:numFmt w:val="bullet"/>
        <w:lvlText w:val="•"/>
        <w:legacy w:legacy="1" w:legacySpace="0" w:legacyIndent="528"/>
        <w:lvlJc w:val="left"/>
        <w:rPr>
          <w:rFonts w:ascii="Times New Roman" w:hAnsi="Times New Roman" w:hint="default"/>
        </w:rPr>
      </w:lvl>
    </w:lvlOverride>
  </w:num>
  <w:num w:numId="3">
    <w:abstractNumId w:val="0"/>
    <w:lvlOverride w:ilvl="0">
      <w:lvl w:ilvl="0">
        <w:numFmt w:val="bullet"/>
        <w:lvlText w:val="•"/>
        <w:legacy w:legacy="1" w:legacySpace="0" w:legacyIndent="523"/>
        <w:lvlJc w:val="left"/>
        <w:rPr>
          <w:rFonts w:ascii="Times New Roman" w:hAnsi="Times New Roman" w:hint="default"/>
        </w:rPr>
      </w:lvl>
    </w:lvlOverride>
  </w:num>
  <w:num w:numId="4">
    <w:abstractNumId w:val="0"/>
    <w:lvlOverride w:ilvl="0">
      <w:lvl w:ilvl="0">
        <w:numFmt w:val="bullet"/>
        <w:lvlText w:val="•"/>
        <w:legacy w:legacy="1" w:legacySpace="0" w:legacyIndent="288"/>
        <w:lvlJc w:val="left"/>
        <w:rPr>
          <w:rFonts w:ascii="Times New Roman" w:hAnsi="Times New Roman" w:hint="default"/>
        </w:rPr>
      </w:lvl>
    </w:lvlOverride>
  </w:num>
  <w:num w:numId="5">
    <w:abstractNumId w:val="0"/>
    <w:lvlOverride w:ilvl="0">
      <w:lvl w:ilvl="0">
        <w:numFmt w:val="bullet"/>
        <w:lvlText w:val="-"/>
        <w:legacy w:legacy="1" w:legacySpace="0" w:legacyIndent="260"/>
        <w:lvlJc w:val="left"/>
        <w:rPr>
          <w:rFonts w:ascii="Times New Roman" w:hAnsi="Times New Roman" w:hint="default"/>
        </w:rPr>
      </w:lvl>
    </w:lvlOverride>
  </w:num>
  <w:num w:numId="6">
    <w:abstractNumId w:val="0"/>
    <w:lvlOverride w:ilvl="0">
      <w:lvl w:ilvl="0">
        <w:numFmt w:val="bullet"/>
        <w:lvlText w:val="•"/>
        <w:legacy w:legacy="1" w:legacySpace="0" w:legacyIndent="255"/>
        <w:lvlJc w:val="left"/>
        <w:rPr>
          <w:rFonts w:ascii="Times New Roman" w:hAnsi="Times New Roman" w:hint="default"/>
        </w:rPr>
      </w:lvl>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3"/>
  </w:num>
  <w:num w:numId="10">
    <w:abstractNumId w:val="1"/>
  </w:num>
  <w:num w:numId="11">
    <w:abstractNumId w:val="5"/>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6741"/>
    <w:rsid w:val="000020F3"/>
    <w:rsid w:val="00005927"/>
    <w:rsid w:val="000121B4"/>
    <w:rsid w:val="00015AAC"/>
    <w:rsid w:val="0004297E"/>
    <w:rsid w:val="000A7255"/>
    <w:rsid w:val="000B13D6"/>
    <w:rsid w:val="000D61D6"/>
    <w:rsid w:val="00154F39"/>
    <w:rsid w:val="00160F8C"/>
    <w:rsid w:val="001646D1"/>
    <w:rsid w:val="00165A8E"/>
    <w:rsid w:val="001762E7"/>
    <w:rsid w:val="001C2B86"/>
    <w:rsid w:val="001D0D23"/>
    <w:rsid w:val="001E52CD"/>
    <w:rsid w:val="001F09E9"/>
    <w:rsid w:val="001F3928"/>
    <w:rsid w:val="00202134"/>
    <w:rsid w:val="002241E4"/>
    <w:rsid w:val="002242B1"/>
    <w:rsid w:val="00270571"/>
    <w:rsid w:val="002804E8"/>
    <w:rsid w:val="002A6DB4"/>
    <w:rsid w:val="002C6F7E"/>
    <w:rsid w:val="002F4547"/>
    <w:rsid w:val="00300B23"/>
    <w:rsid w:val="003011A0"/>
    <w:rsid w:val="00313EAD"/>
    <w:rsid w:val="00315ABA"/>
    <w:rsid w:val="003323D1"/>
    <w:rsid w:val="003471D8"/>
    <w:rsid w:val="00353D7E"/>
    <w:rsid w:val="003606A3"/>
    <w:rsid w:val="003731AD"/>
    <w:rsid w:val="003B747A"/>
    <w:rsid w:val="003F3D82"/>
    <w:rsid w:val="00412926"/>
    <w:rsid w:val="00424F1E"/>
    <w:rsid w:val="00457B9F"/>
    <w:rsid w:val="004638D1"/>
    <w:rsid w:val="00484E20"/>
    <w:rsid w:val="004A0450"/>
    <w:rsid w:val="004B58B0"/>
    <w:rsid w:val="004C0194"/>
    <w:rsid w:val="004D1171"/>
    <w:rsid w:val="004F404D"/>
    <w:rsid w:val="00502693"/>
    <w:rsid w:val="005101B0"/>
    <w:rsid w:val="00510770"/>
    <w:rsid w:val="0051197A"/>
    <w:rsid w:val="005540F6"/>
    <w:rsid w:val="00554954"/>
    <w:rsid w:val="005618DA"/>
    <w:rsid w:val="0057531F"/>
    <w:rsid w:val="00582FC6"/>
    <w:rsid w:val="005C1C43"/>
    <w:rsid w:val="00604F26"/>
    <w:rsid w:val="00610F78"/>
    <w:rsid w:val="0061723B"/>
    <w:rsid w:val="00625F04"/>
    <w:rsid w:val="00636319"/>
    <w:rsid w:val="00654AC0"/>
    <w:rsid w:val="00656077"/>
    <w:rsid w:val="00656CDD"/>
    <w:rsid w:val="006A5699"/>
    <w:rsid w:val="006D71F2"/>
    <w:rsid w:val="0070221C"/>
    <w:rsid w:val="007227A7"/>
    <w:rsid w:val="0073171F"/>
    <w:rsid w:val="007960B2"/>
    <w:rsid w:val="007A3FF2"/>
    <w:rsid w:val="007A4147"/>
    <w:rsid w:val="00825054"/>
    <w:rsid w:val="00830E3B"/>
    <w:rsid w:val="00832FCA"/>
    <w:rsid w:val="00852AF2"/>
    <w:rsid w:val="00866FC4"/>
    <w:rsid w:val="00880F7D"/>
    <w:rsid w:val="008A68C1"/>
    <w:rsid w:val="008C7285"/>
    <w:rsid w:val="008D611A"/>
    <w:rsid w:val="008F308B"/>
    <w:rsid w:val="0094392F"/>
    <w:rsid w:val="0098516B"/>
    <w:rsid w:val="0098530B"/>
    <w:rsid w:val="009922C6"/>
    <w:rsid w:val="009A06C0"/>
    <w:rsid w:val="009B153E"/>
    <w:rsid w:val="009C11F5"/>
    <w:rsid w:val="009C77ED"/>
    <w:rsid w:val="009F0819"/>
    <w:rsid w:val="00A55426"/>
    <w:rsid w:val="00A57D65"/>
    <w:rsid w:val="00A742EA"/>
    <w:rsid w:val="00A96036"/>
    <w:rsid w:val="00AA5387"/>
    <w:rsid w:val="00AB1134"/>
    <w:rsid w:val="00AE0755"/>
    <w:rsid w:val="00AE413A"/>
    <w:rsid w:val="00AE4557"/>
    <w:rsid w:val="00B12211"/>
    <w:rsid w:val="00B33E66"/>
    <w:rsid w:val="00B6069A"/>
    <w:rsid w:val="00B9347A"/>
    <w:rsid w:val="00B9438E"/>
    <w:rsid w:val="00BB7EE9"/>
    <w:rsid w:val="00BE1CF2"/>
    <w:rsid w:val="00C25D9C"/>
    <w:rsid w:val="00C30A7F"/>
    <w:rsid w:val="00C511CA"/>
    <w:rsid w:val="00C53AFC"/>
    <w:rsid w:val="00C6736B"/>
    <w:rsid w:val="00C70C76"/>
    <w:rsid w:val="00CA289C"/>
    <w:rsid w:val="00CC449E"/>
    <w:rsid w:val="00CD3491"/>
    <w:rsid w:val="00CF1F30"/>
    <w:rsid w:val="00D01007"/>
    <w:rsid w:val="00D53FEE"/>
    <w:rsid w:val="00D74059"/>
    <w:rsid w:val="00DD1120"/>
    <w:rsid w:val="00DD1969"/>
    <w:rsid w:val="00DE3804"/>
    <w:rsid w:val="00E03338"/>
    <w:rsid w:val="00E4585B"/>
    <w:rsid w:val="00E513C0"/>
    <w:rsid w:val="00E61DCF"/>
    <w:rsid w:val="00E67B34"/>
    <w:rsid w:val="00E85CD3"/>
    <w:rsid w:val="00E860D2"/>
    <w:rsid w:val="00E908CF"/>
    <w:rsid w:val="00E91429"/>
    <w:rsid w:val="00E96019"/>
    <w:rsid w:val="00EB2341"/>
    <w:rsid w:val="00EB429F"/>
    <w:rsid w:val="00EC29B6"/>
    <w:rsid w:val="00EC30A8"/>
    <w:rsid w:val="00EE29BD"/>
    <w:rsid w:val="00EE6FFE"/>
    <w:rsid w:val="00EF653D"/>
    <w:rsid w:val="00F11D2F"/>
    <w:rsid w:val="00F202B8"/>
    <w:rsid w:val="00F37450"/>
    <w:rsid w:val="00F51181"/>
    <w:rsid w:val="00F56741"/>
    <w:rsid w:val="00F818A9"/>
    <w:rsid w:val="00F81B16"/>
    <w:rsid w:val="00FB03E9"/>
    <w:rsid w:val="00FC60D0"/>
    <w:rsid w:val="00FD34AA"/>
    <w:rsid w:val="00FE5E43"/>
    <w:rsid w:val="00FF2488"/>
    <w:rsid w:val="00FF703C"/>
    <w:rsid w:val="00FF75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C4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5">
    <w:name w:val="Style15"/>
    <w:basedOn w:val="Normal"/>
    <w:uiPriority w:val="99"/>
    <w:rsid w:val="00FE5E43"/>
    <w:pPr>
      <w:widowControl w:val="0"/>
      <w:autoSpaceDE w:val="0"/>
      <w:autoSpaceDN w:val="0"/>
      <w:adjustRightInd w:val="0"/>
      <w:spacing w:after="0" w:line="481" w:lineRule="exact"/>
      <w:ind w:firstLine="706"/>
      <w:jc w:val="both"/>
    </w:pPr>
    <w:rPr>
      <w:rFonts w:ascii="Times New Roman" w:eastAsia="Times New Roman" w:hAnsi="Times New Roman"/>
      <w:sz w:val="24"/>
      <w:szCs w:val="24"/>
      <w:lang w:eastAsia="ru-RU"/>
    </w:rPr>
  </w:style>
  <w:style w:type="paragraph" w:customStyle="1" w:styleId="Style16">
    <w:name w:val="Style16"/>
    <w:basedOn w:val="Normal"/>
    <w:uiPriority w:val="99"/>
    <w:rsid w:val="00FE5E43"/>
    <w:pPr>
      <w:widowControl w:val="0"/>
      <w:autoSpaceDE w:val="0"/>
      <w:autoSpaceDN w:val="0"/>
      <w:adjustRightInd w:val="0"/>
      <w:spacing w:after="0" w:line="485" w:lineRule="exact"/>
      <w:ind w:firstLine="715"/>
      <w:jc w:val="both"/>
    </w:pPr>
    <w:rPr>
      <w:rFonts w:ascii="Times New Roman" w:eastAsia="Times New Roman" w:hAnsi="Times New Roman"/>
      <w:sz w:val="24"/>
      <w:szCs w:val="24"/>
      <w:lang w:eastAsia="ru-RU"/>
    </w:rPr>
  </w:style>
  <w:style w:type="character" w:customStyle="1" w:styleId="FontStyle56">
    <w:name w:val="Font Style56"/>
    <w:basedOn w:val="DefaultParagraphFont"/>
    <w:uiPriority w:val="99"/>
    <w:rsid w:val="00FE5E43"/>
    <w:rPr>
      <w:rFonts w:ascii="Times New Roman" w:hAnsi="Times New Roman" w:cs="Times New Roman"/>
      <w:sz w:val="26"/>
      <w:szCs w:val="26"/>
    </w:rPr>
  </w:style>
  <w:style w:type="paragraph" w:styleId="NormalWeb">
    <w:name w:val="Normal (Web)"/>
    <w:basedOn w:val="Normal"/>
    <w:uiPriority w:val="99"/>
    <w:semiHidden/>
    <w:rsid w:val="0082505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DefaultParagraphFont"/>
    <w:uiPriority w:val="99"/>
    <w:rsid w:val="00825054"/>
    <w:rPr>
      <w:rFonts w:cs="Times New Roman"/>
    </w:rPr>
  </w:style>
  <w:style w:type="character" w:styleId="Emphasis">
    <w:name w:val="Emphasis"/>
    <w:basedOn w:val="DefaultParagraphFont"/>
    <w:uiPriority w:val="99"/>
    <w:qFormat/>
    <w:rsid w:val="00825054"/>
    <w:rPr>
      <w:rFonts w:cs="Times New Roman"/>
      <w:i/>
      <w:iCs/>
    </w:rPr>
  </w:style>
  <w:style w:type="paragraph" w:styleId="NoSpacing">
    <w:name w:val="No Spacing"/>
    <w:link w:val="NoSpacingChar"/>
    <w:uiPriority w:val="99"/>
    <w:qFormat/>
    <w:rsid w:val="00DD1969"/>
    <w:rPr>
      <w:lang w:eastAsia="en-US"/>
    </w:rPr>
  </w:style>
  <w:style w:type="paragraph" w:customStyle="1" w:styleId="Style20">
    <w:name w:val="Style20"/>
    <w:basedOn w:val="Normal"/>
    <w:uiPriority w:val="99"/>
    <w:rsid w:val="00FF703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54">
    <w:name w:val="Font Style54"/>
    <w:basedOn w:val="DefaultParagraphFont"/>
    <w:uiPriority w:val="99"/>
    <w:rsid w:val="00FF703C"/>
    <w:rPr>
      <w:rFonts w:ascii="Times New Roman" w:hAnsi="Times New Roman" w:cs="Times New Roman"/>
      <w:b/>
      <w:bCs/>
      <w:i/>
      <w:iCs/>
      <w:sz w:val="26"/>
      <w:szCs w:val="26"/>
    </w:rPr>
  </w:style>
  <w:style w:type="paragraph" w:customStyle="1" w:styleId="Style6">
    <w:name w:val="Style6"/>
    <w:basedOn w:val="Normal"/>
    <w:uiPriority w:val="99"/>
    <w:rsid w:val="00FC60D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table" w:styleId="TableGrid">
    <w:name w:val="Table Grid"/>
    <w:basedOn w:val="TableNormal"/>
    <w:uiPriority w:val="99"/>
    <w:rsid w:val="001F09E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C25D9C"/>
    <w:pPr>
      <w:ind w:left="720"/>
      <w:contextualSpacing/>
    </w:pPr>
  </w:style>
  <w:style w:type="character" w:customStyle="1" w:styleId="NoSpacingChar">
    <w:name w:val="No Spacing Char"/>
    <w:basedOn w:val="DefaultParagraphFont"/>
    <w:link w:val="NoSpacing"/>
    <w:uiPriority w:val="99"/>
    <w:locked/>
    <w:rsid w:val="00315ABA"/>
    <w:rPr>
      <w:rFonts w:cs="Times New Roman"/>
      <w:sz w:val="22"/>
      <w:szCs w:val="22"/>
      <w:lang w:val="ru-RU" w:eastAsia="en-US" w:bidi="ar-SA"/>
    </w:rPr>
  </w:style>
  <w:style w:type="paragraph" w:customStyle="1" w:styleId="Style47">
    <w:name w:val="Style47"/>
    <w:basedOn w:val="Normal"/>
    <w:uiPriority w:val="99"/>
    <w:rsid w:val="00412926"/>
    <w:pPr>
      <w:widowControl w:val="0"/>
      <w:autoSpaceDE w:val="0"/>
      <w:autoSpaceDN w:val="0"/>
      <w:adjustRightInd w:val="0"/>
      <w:spacing w:after="0" w:line="480" w:lineRule="exact"/>
    </w:pPr>
    <w:rPr>
      <w:rFonts w:ascii="Times New Roman" w:eastAsia="Times New Roman" w:hAnsi="Times New Roman"/>
      <w:sz w:val="24"/>
      <w:szCs w:val="24"/>
      <w:lang w:eastAsia="ru-RU"/>
    </w:rPr>
  </w:style>
  <w:style w:type="paragraph" w:customStyle="1" w:styleId="Style17">
    <w:name w:val="Style17"/>
    <w:basedOn w:val="Normal"/>
    <w:uiPriority w:val="99"/>
    <w:rsid w:val="00412926"/>
    <w:pPr>
      <w:widowControl w:val="0"/>
      <w:autoSpaceDE w:val="0"/>
      <w:autoSpaceDN w:val="0"/>
      <w:adjustRightInd w:val="0"/>
      <w:spacing w:after="0" w:line="485" w:lineRule="exact"/>
      <w:ind w:firstLine="3283"/>
    </w:pPr>
    <w:rPr>
      <w:rFonts w:ascii="Times New Roman" w:eastAsia="Times New Roman" w:hAnsi="Times New Roman"/>
      <w:sz w:val="24"/>
      <w:szCs w:val="24"/>
      <w:lang w:eastAsia="ru-RU"/>
    </w:rPr>
  </w:style>
  <w:style w:type="paragraph" w:styleId="Header">
    <w:name w:val="header"/>
    <w:basedOn w:val="Normal"/>
    <w:link w:val="HeaderChar"/>
    <w:uiPriority w:val="99"/>
    <w:semiHidden/>
    <w:rsid w:val="004638D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4638D1"/>
    <w:rPr>
      <w:rFonts w:cs="Times New Roman"/>
    </w:rPr>
  </w:style>
  <w:style w:type="paragraph" w:styleId="Footer">
    <w:name w:val="footer"/>
    <w:basedOn w:val="Normal"/>
    <w:link w:val="FooterChar"/>
    <w:uiPriority w:val="99"/>
    <w:rsid w:val="004638D1"/>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4638D1"/>
    <w:rPr>
      <w:rFonts w:cs="Times New Roman"/>
    </w:rPr>
  </w:style>
  <w:style w:type="paragraph" w:customStyle="1" w:styleId="Style69">
    <w:name w:val="Style69"/>
    <w:basedOn w:val="Normal"/>
    <w:uiPriority w:val="99"/>
    <w:rsid w:val="00C70C76"/>
    <w:pPr>
      <w:widowControl w:val="0"/>
      <w:autoSpaceDE w:val="0"/>
      <w:autoSpaceDN w:val="0"/>
      <w:adjustRightInd w:val="0"/>
      <w:spacing w:after="0" w:line="493" w:lineRule="exact"/>
      <w:ind w:firstLine="399"/>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846117">
      <w:marLeft w:val="0"/>
      <w:marRight w:val="0"/>
      <w:marTop w:val="0"/>
      <w:marBottom w:val="0"/>
      <w:divBdr>
        <w:top w:val="none" w:sz="0" w:space="0" w:color="auto"/>
        <w:left w:val="none" w:sz="0" w:space="0" w:color="auto"/>
        <w:bottom w:val="none" w:sz="0" w:space="0" w:color="auto"/>
        <w:right w:val="none" w:sz="0" w:space="0" w:color="auto"/>
      </w:divBdr>
    </w:div>
    <w:div w:id="28846118">
      <w:marLeft w:val="0"/>
      <w:marRight w:val="0"/>
      <w:marTop w:val="0"/>
      <w:marBottom w:val="0"/>
      <w:divBdr>
        <w:top w:val="none" w:sz="0" w:space="0" w:color="auto"/>
        <w:left w:val="none" w:sz="0" w:space="0" w:color="auto"/>
        <w:bottom w:val="none" w:sz="0" w:space="0" w:color="auto"/>
        <w:right w:val="none" w:sz="0" w:space="0" w:color="auto"/>
      </w:divBdr>
    </w:div>
    <w:div w:id="28846119">
      <w:marLeft w:val="0"/>
      <w:marRight w:val="0"/>
      <w:marTop w:val="0"/>
      <w:marBottom w:val="0"/>
      <w:divBdr>
        <w:top w:val="none" w:sz="0" w:space="0" w:color="auto"/>
        <w:left w:val="none" w:sz="0" w:space="0" w:color="auto"/>
        <w:bottom w:val="none" w:sz="0" w:space="0" w:color="auto"/>
        <w:right w:val="none" w:sz="0" w:space="0" w:color="auto"/>
      </w:divBdr>
    </w:div>
    <w:div w:id="28846120">
      <w:marLeft w:val="0"/>
      <w:marRight w:val="0"/>
      <w:marTop w:val="0"/>
      <w:marBottom w:val="0"/>
      <w:divBdr>
        <w:top w:val="none" w:sz="0" w:space="0" w:color="auto"/>
        <w:left w:val="none" w:sz="0" w:space="0" w:color="auto"/>
        <w:bottom w:val="none" w:sz="0" w:space="0" w:color="auto"/>
        <w:right w:val="none" w:sz="0" w:space="0" w:color="auto"/>
      </w:divBdr>
    </w:div>
    <w:div w:id="28846121">
      <w:marLeft w:val="0"/>
      <w:marRight w:val="0"/>
      <w:marTop w:val="0"/>
      <w:marBottom w:val="0"/>
      <w:divBdr>
        <w:top w:val="none" w:sz="0" w:space="0" w:color="auto"/>
        <w:left w:val="none" w:sz="0" w:space="0" w:color="auto"/>
        <w:bottom w:val="none" w:sz="0" w:space="0" w:color="auto"/>
        <w:right w:val="none" w:sz="0" w:space="0" w:color="auto"/>
      </w:divBdr>
    </w:div>
    <w:div w:id="28846122">
      <w:marLeft w:val="0"/>
      <w:marRight w:val="0"/>
      <w:marTop w:val="0"/>
      <w:marBottom w:val="0"/>
      <w:divBdr>
        <w:top w:val="none" w:sz="0" w:space="0" w:color="auto"/>
        <w:left w:val="none" w:sz="0" w:space="0" w:color="auto"/>
        <w:bottom w:val="none" w:sz="0" w:space="0" w:color="auto"/>
        <w:right w:val="none" w:sz="0" w:space="0" w:color="auto"/>
      </w:divBdr>
    </w:div>
    <w:div w:id="28846123">
      <w:marLeft w:val="0"/>
      <w:marRight w:val="0"/>
      <w:marTop w:val="0"/>
      <w:marBottom w:val="0"/>
      <w:divBdr>
        <w:top w:val="none" w:sz="0" w:space="0" w:color="auto"/>
        <w:left w:val="none" w:sz="0" w:space="0" w:color="auto"/>
        <w:bottom w:val="none" w:sz="0" w:space="0" w:color="auto"/>
        <w:right w:val="none" w:sz="0" w:space="0" w:color="auto"/>
      </w:divBdr>
    </w:div>
    <w:div w:id="28846124">
      <w:marLeft w:val="0"/>
      <w:marRight w:val="0"/>
      <w:marTop w:val="0"/>
      <w:marBottom w:val="0"/>
      <w:divBdr>
        <w:top w:val="none" w:sz="0" w:space="0" w:color="auto"/>
        <w:left w:val="none" w:sz="0" w:space="0" w:color="auto"/>
        <w:bottom w:val="none" w:sz="0" w:space="0" w:color="auto"/>
        <w:right w:val="none" w:sz="0" w:space="0" w:color="auto"/>
      </w:divBdr>
    </w:div>
    <w:div w:id="28846125">
      <w:marLeft w:val="0"/>
      <w:marRight w:val="0"/>
      <w:marTop w:val="0"/>
      <w:marBottom w:val="0"/>
      <w:divBdr>
        <w:top w:val="none" w:sz="0" w:space="0" w:color="auto"/>
        <w:left w:val="none" w:sz="0" w:space="0" w:color="auto"/>
        <w:bottom w:val="none" w:sz="0" w:space="0" w:color="auto"/>
        <w:right w:val="none" w:sz="0" w:space="0" w:color="auto"/>
      </w:divBdr>
    </w:div>
    <w:div w:id="28846126">
      <w:marLeft w:val="0"/>
      <w:marRight w:val="0"/>
      <w:marTop w:val="0"/>
      <w:marBottom w:val="0"/>
      <w:divBdr>
        <w:top w:val="none" w:sz="0" w:space="0" w:color="auto"/>
        <w:left w:val="none" w:sz="0" w:space="0" w:color="auto"/>
        <w:bottom w:val="none" w:sz="0" w:space="0" w:color="auto"/>
        <w:right w:val="none" w:sz="0" w:space="0" w:color="auto"/>
      </w:divBdr>
    </w:div>
    <w:div w:id="28846127">
      <w:marLeft w:val="0"/>
      <w:marRight w:val="0"/>
      <w:marTop w:val="0"/>
      <w:marBottom w:val="0"/>
      <w:divBdr>
        <w:top w:val="none" w:sz="0" w:space="0" w:color="auto"/>
        <w:left w:val="none" w:sz="0" w:space="0" w:color="auto"/>
        <w:bottom w:val="none" w:sz="0" w:space="0" w:color="auto"/>
        <w:right w:val="none" w:sz="0" w:space="0" w:color="auto"/>
      </w:divBdr>
    </w:div>
    <w:div w:id="28846128">
      <w:marLeft w:val="0"/>
      <w:marRight w:val="0"/>
      <w:marTop w:val="0"/>
      <w:marBottom w:val="0"/>
      <w:divBdr>
        <w:top w:val="none" w:sz="0" w:space="0" w:color="auto"/>
        <w:left w:val="none" w:sz="0" w:space="0" w:color="auto"/>
        <w:bottom w:val="none" w:sz="0" w:space="0" w:color="auto"/>
        <w:right w:val="none" w:sz="0" w:space="0" w:color="auto"/>
      </w:divBdr>
    </w:div>
    <w:div w:id="28846129">
      <w:marLeft w:val="0"/>
      <w:marRight w:val="0"/>
      <w:marTop w:val="0"/>
      <w:marBottom w:val="0"/>
      <w:divBdr>
        <w:top w:val="none" w:sz="0" w:space="0" w:color="auto"/>
        <w:left w:val="none" w:sz="0" w:space="0" w:color="auto"/>
        <w:bottom w:val="none" w:sz="0" w:space="0" w:color="auto"/>
        <w:right w:val="none" w:sz="0" w:space="0" w:color="auto"/>
      </w:divBdr>
    </w:div>
    <w:div w:id="28846130">
      <w:marLeft w:val="0"/>
      <w:marRight w:val="0"/>
      <w:marTop w:val="0"/>
      <w:marBottom w:val="0"/>
      <w:divBdr>
        <w:top w:val="none" w:sz="0" w:space="0" w:color="auto"/>
        <w:left w:val="none" w:sz="0" w:space="0" w:color="auto"/>
        <w:bottom w:val="none" w:sz="0" w:space="0" w:color="auto"/>
        <w:right w:val="none" w:sz="0" w:space="0" w:color="auto"/>
      </w:divBdr>
    </w:div>
    <w:div w:id="28846131">
      <w:marLeft w:val="0"/>
      <w:marRight w:val="0"/>
      <w:marTop w:val="0"/>
      <w:marBottom w:val="0"/>
      <w:divBdr>
        <w:top w:val="none" w:sz="0" w:space="0" w:color="auto"/>
        <w:left w:val="none" w:sz="0" w:space="0" w:color="auto"/>
        <w:bottom w:val="none" w:sz="0" w:space="0" w:color="auto"/>
        <w:right w:val="none" w:sz="0" w:space="0" w:color="auto"/>
      </w:divBdr>
    </w:div>
    <w:div w:id="28846132">
      <w:marLeft w:val="0"/>
      <w:marRight w:val="0"/>
      <w:marTop w:val="0"/>
      <w:marBottom w:val="0"/>
      <w:divBdr>
        <w:top w:val="none" w:sz="0" w:space="0" w:color="auto"/>
        <w:left w:val="none" w:sz="0" w:space="0" w:color="auto"/>
        <w:bottom w:val="none" w:sz="0" w:space="0" w:color="auto"/>
        <w:right w:val="none" w:sz="0" w:space="0" w:color="auto"/>
      </w:divBdr>
    </w:div>
    <w:div w:id="288461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573</TotalTime>
  <Pages>45</Pages>
  <Words>12702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Настя</dc:creator>
  <cp:keywords/>
  <dc:description/>
  <cp:lastModifiedBy>user</cp:lastModifiedBy>
  <cp:revision>85</cp:revision>
  <cp:lastPrinted>2017-06-13T07:44:00Z</cp:lastPrinted>
  <dcterms:created xsi:type="dcterms:W3CDTF">2014-05-26T11:52:00Z</dcterms:created>
  <dcterms:modified xsi:type="dcterms:W3CDTF">2019-03-19T07:51:00Z</dcterms:modified>
</cp:coreProperties>
</file>