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B86" w:rsidRPr="009F5A19" w:rsidRDefault="00444B86" w:rsidP="00416624">
      <w:pPr>
        <w:spacing w:after="0"/>
        <w:rPr>
          <w:rFonts w:ascii="Times New Roman" w:hAnsi="Times New Roman"/>
          <w:b/>
          <w:bCs/>
          <w:sz w:val="28"/>
          <w:szCs w:val="24"/>
        </w:rPr>
      </w:pPr>
      <w:r w:rsidRPr="009F5A19">
        <w:rPr>
          <w:rFonts w:ascii="Times New Roman" w:hAnsi="Times New Roman"/>
          <w:b/>
          <w:bCs/>
          <w:sz w:val="28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4.5pt;height:749.25pt">
            <v:imagedata r:id="rId7" o:title=""/>
          </v:shape>
        </w:pict>
      </w:r>
    </w:p>
    <w:p w:rsidR="00444B86" w:rsidRDefault="00444B86" w:rsidP="00C908AB">
      <w:pPr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444B86" w:rsidRPr="00015AAC" w:rsidRDefault="00444B86" w:rsidP="00C908AB">
      <w:pPr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Структура программы учебного предмета</w:t>
      </w:r>
    </w:p>
    <w:p w:rsidR="00444B86" w:rsidRPr="00015AAC" w:rsidRDefault="00444B86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I.     Пояснительная записка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Характеристика учебного предмета, его место и роль в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образовательном процессе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Срок реализации учебного предмета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Объем учебного времени, предусмотренный учебным планом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образовательной организации на реализацию учебного предмета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Сведения о затратах учебного времени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Форма проведения учебных аудиторных занятий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Цель и задачи учебного предмета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Структура программы учебного предмета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Методы обучения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Описание материально-технических условий реализации учебного</w:t>
      </w:r>
    </w:p>
    <w:p w:rsidR="00444B86" w:rsidRPr="00015AAC" w:rsidRDefault="00444B86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предмета</w:t>
      </w:r>
    </w:p>
    <w:p w:rsidR="00444B86" w:rsidRPr="00015AAC" w:rsidRDefault="00444B86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II.     Содержание учебного предмета</w:t>
      </w:r>
    </w:p>
    <w:p w:rsidR="00444B86" w:rsidRPr="00015AAC" w:rsidRDefault="00444B86" w:rsidP="008D17A2">
      <w:pPr>
        <w:spacing w:after="0"/>
        <w:ind w:left="567" w:firstLine="567"/>
        <w:rPr>
          <w:rFonts w:ascii="Times New Roman" w:hAnsi="Times New Roman"/>
          <w:b/>
          <w:bCs/>
          <w:sz w:val="28"/>
          <w:szCs w:val="24"/>
        </w:rPr>
      </w:pPr>
      <w:r>
        <w:rPr>
          <w:rFonts w:ascii="Times New Roman" w:hAnsi="Times New Roman"/>
          <w:i/>
          <w:iCs/>
          <w:sz w:val="28"/>
          <w:szCs w:val="24"/>
        </w:rPr>
        <w:t xml:space="preserve">- </w:t>
      </w:r>
      <w:r w:rsidRPr="00015AAC">
        <w:rPr>
          <w:rFonts w:ascii="Times New Roman" w:hAnsi="Times New Roman"/>
          <w:i/>
          <w:iCs/>
          <w:sz w:val="28"/>
          <w:szCs w:val="24"/>
        </w:rPr>
        <w:t>Сведения о затратах учебного времени</w:t>
      </w:r>
    </w:p>
    <w:p w:rsidR="00444B86" w:rsidRPr="00015AAC" w:rsidRDefault="00444B86" w:rsidP="008D17A2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 xml:space="preserve">- </w:t>
      </w:r>
      <w:r>
        <w:rPr>
          <w:rFonts w:ascii="Times New Roman" w:hAnsi="Times New Roman"/>
          <w:i/>
          <w:iCs/>
          <w:sz w:val="28"/>
          <w:szCs w:val="24"/>
        </w:rPr>
        <w:t>Т</w:t>
      </w:r>
      <w:r w:rsidRPr="00015AAC">
        <w:rPr>
          <w:rFonts w:ascii="Times New Roman" w:hAnsi="Times New Roman"/>
          <w:i/>
          <w:iCs/>
          <w:sz w:val="28"/>
          <w:szCs w:val="24"/>
        </w:rPr>
        <w:t>ребования</w:t>
      </w:r>
      <w:r>
        <w:rPr>
          <w:rFonts w:ascii="Times New Roman" w:hAnsi="Times New Roman"/>
          <w:i/>
          <w:iCs/>
          <w:sz w:val="28"/>
          <w:szCs w:val="24"/>
        </w:rPr>
        <w:t xml:space="preserve"> по годам обучения</w:t>
      </w:r>
    </w:p>
    <w:p w:rsidR="00444B86" w:rsidRPr="00015AAC" w:rsidRDefault="00444B86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III.     Требования к уровню подготовки учащихся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Требования к уровню подготовки на различных этапах обучения</w:t>
      </w:r>
    </w:p>
    <w:p w:rsidR="00444B86" w:rsidRPr="00015AAC" w:rsidRDefault="00444B86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IV.     Формы и методы контроля, система оценок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Аттестация: цели, виды, форма, содержание;</w:t>
      </w:r>
    </w:p>
    <w:p w:rsidR="00444B86" w:rsidRPr="00015AAC" w:rsidRDefault="00444B86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Критерии оценки</w:t>
      </w:r>
    </w:p>
    <w:p w:rsidR="00444B86" w:rsidRPr="00015AAC" w:rsidRDefault="00444B86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V.     Методическое обеспечение учебного процесса</w:t>
      </w:r>
    </w:p>
    <w:p w:rsidR="00444B86" w:rsidRPr="00015AAC" w:rsidRDefault="00444B86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VI.     Список литературы и средств обучения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Методическая литература</w:t>
      </w:r>
    </w:p>
    <w:p w:rsidR="00444B86" w:rsidRPr="00015AAC" w:rsidRDefault="00444B86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Учебная литература</w:t>
      </w:r>
    </w:p>
    <w:p w:rsidR="00444B86" w:rsidRDefault="00444B86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444B86" w:rsidRDefault="00444B86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444B86" w:rsidRDefault="00444B86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444B86" w:rsidRDefault="00444B86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444B86" w:rsidRDefault="00444B86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444B86" w:rsidRDefault="00444B86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444B86" w:rsidRDefault="00444B86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444B86" w:rsidRDefault="00444B86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444B86" w:rsidRDefault="00444B86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444B86" w:rsidRPr="00015AAC" w:rsidRDefault="00444B86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I. Пояснительная записка</w:t>
      </w:r>
    </w:p>
    <w:p w:rsidR="00444B86" w:rsidRPr="00015AAC" w:rsidRDefault="00444B86" w:rsidP="00015AAC">
      <w:pPr>
        <w:spacing w:after="10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015AAC">
        <w:rPr>
          <w:rFonts w:ascii="Times New Roman" w:hAnsi="Times New Roman"/>
          <w:b/>
          <w:bCs/>
          <w:i/>
          <w:iCs/>
          <w:sz w:val="28"/>
          <w:szCs w:val="24"/>
        </w:rPr>
        <w:t>Характеристика учебного предмета, его место</w:t>
      </w:r>
    </w:p>
    <w:p w:rsidR="00444B86" w:rsidRPr="00015AAC" w:rsidRDefault="00444B86" w:rsidP="00015AAC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015AAC">
        <w:rPr>
          <w:rFonts w:ascii="Times New Roman" w:hAnsi="Times New Roman"/>
          <w:b/>
          <w:bCs/>
          <w:i/>
          <w:iCs/>
          <w:sz w:val="28"/>
          <w:szCs w:val="24"/>
        </w:rPr>
        <w:t>и роль в образовательном процессе</w:t>
      </w:r>
    </w:p>
    <w:p w:rsidR="00444B86" w:rsidRPr="00015AAC" w:rsidRDefault="00444B86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Программа учебного предмета «Музыкальный инструмент (гитара)»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 №191-01-39/06-ГИ, а также с учетом многолетнего педагогического опыта в области исполнительства на гитаре в детских школах искусств. </w:t>
      </w:r>
    </w:p>
    <w:p w:rsidR="00444B86" w:rsidRPr="00015AAC" w:rsidRDefault="00444B86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Гитара является одним из самых популярных музыкальных инструментов, используемых и в профессиональной, и в любительской исполнительской практике. Разнообразный гитарный репертуар включает музыку разных стилей и эпох, в том числе, классическую, популярную, джазовую. </w:t>
      </w:r>
    </w:p>
    <w:p w:rsidR="00444B86" w:rsidRPr="00015AAC" w:rsidRDefault="00444B86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Формирование навыков игры на классической гитаре позволяет учащимся в дальнейшем самостоятельно осваивать различные музыкальные инструменты, являющиеся «родственниками» классической шестиструнной гитары, – электрогитару, банджо, различные старинные струнные инструменты. </w:t>
      </w:r>
    </w:p>
    <w:p w:rsidR="00444B86" w:rsidRPr="00015AAC" w:rsidRDefault="00444B86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Предлагаемая пр</w:t>
      </w:r>
      <w:r>
        <w:rPr>
          <w:rFonts w:ascii="Times New Roman" w:hAnsi="Times New Roman"/>
          <w:sz w:val="28"/>
          <w:szCs w:val="24"/>
        </w:rPr>
        <w:t>ограмма рассчитана на четырехлетний</w:t>
      </w:r>
      <w:r w:rsidRPr="00015AAC">
        <w:rPr>
          <w:rFonts w:ascii="Times New Roman" w:hAnsi="Times New Roman"/>
          <w:sz w:val="28"/>
          <w:szCs w:val="24"/>
        </w:rPr>
        <w:t xml:space="preserve"> срок обучения. </w:t>
      </w:r>
    </w:p>
    <w:p w:rsidR="00444B86" w:rsidRPr="00015AAC" w:rsidRDefault="00444B86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Возраст детей, приступающих к освоению программы, 7 (8) – 12 лет. </w:t>
      </w:r>
    </w:p>
    <w:p w:rsidR="00444B86" w:rsidRPr="00015AAC" w:rsidRDefault="00444B86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Данная программа предполагает достаточную свободу в выборе репертуара и направлена, прежде всего, на развитие интересов самого учащегося. </w:t>
      </w:r>
    </w:p>
    <w:p w:rsidR="00444B86" w:rsidRDefault="00444B86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Недельная нагрузка по предмету «Музыкальный инструмент (гитара)» составляет 2 часа в неделю. Занятия проходят в индивидуальной форме. </w:t>
      </w:r>
    </w:p>
    <w:p w:rsidR="00444B86" w:rsidRPr="00015AAC" w:rsidRDefault="00444B86" w:rsidP="00015AAC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Гитара как аккомпанирующий инструмент пользуется большой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популярностью и любовью. Чаще всего именно эти ее возможности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являются мотивацией для начала обучения игре на гитаре. Ученикам можно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предложить большой выбор музыкального материала: бардовская песня,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старинные и современные романсы, эстрадная и рок музыка, популярные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образцы классической музыки.</w:t>
      </w:r>
    </w:p>
    <w:p w:rsidR="00444B86" w:rsidRDefault="00444B86" w:rsidP="00015AAC">
      <w:pPr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Данная программа предполагает проведение итоговой аттестации в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форме исполнения сольной программы (выпускного экзамена). Возможны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другие формы итоговой аттестации. При выборе той или иной формы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завершения обучения образовательная организация вправе применять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индивидуальный подход.</w:t>
      </w:r>
    </w:p>
    <w:p w:rsidR="00444B86" w:rsidRPr="005101B0" w:rsidRDefault="00444B86" w:rsidP="005101B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01B0">
        <w:rPr>
          <w:rFonts w:ascii="Times New Roman" w:hAnsi="Times New Roman"/>
          <w:b/>
          <w:bCs/>
          <w:i/>
          <w:iCs/>
          <w:sz w:val="28"/>
          <w:szCs w:val="28"/>
        </w:rPr>
        <w:t>Срок реализации учебного предмета</w:t>
      </w:r>
    </w:p>
    <w:p w:rsidR="00444B86" w:rsidRDefault="00444B86" w:rsidP="005101B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101B0">
        <w:rPr>
          <w:rFonts w:ascii="Times New Roman" w:hAnsi="Times New Roman"/>
          <w:sz w:val="28"/>
          <w:szCs w:val="28"/>
        </w:rPr>
        <w:t>При реализации программы учебного предмета «Музыкальный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01B0">
        <w:rPr>
          <w:rFonts w:ascii="Times New Roman" w:hAnsi="Times New Roman"/>
          <w:sz w:val="28"/>
          <w:szCs w:val="28"/>
        </w:rPr>
        <w:t xml:space="preserve">инструмент (гитара)» со </w:t>
      </w:r>
      <w:r>
        <w:rPr>
          <w:rFonts w:ascii="Times New Roman" w:hAnsi="Times New Roman"/>
          <w:sz w:val="28"/>
          <w:szCs w:val="28"/>
        </w:rPr>
        <w:t>сроком обучения 4</w:t>
      </w:r>
      <w:r w:rsidRPr="005101B0">
        <w:rPr>
          <w:rFonts w:ascii="Times New Roman" w:hAnsi="Times New Roman"/>
          <w:sz w:val="28"/>
          <w:szCs w:val="28"/>
        </w:rPr>
        <w:t xml:space="preserve"> года, продолжительность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01B0">
        <w:rPr>
          <w:rFonts w:ascii="Times New Roman" w:hAnsi="Times New Roman"/>
          <w:sz w:val="28"/>
          <w:szCs w:val="28"/>
        </w:rPr>
        <w:t>уче</w:t>
      </w:r>
      <w:r>
        <w:rPr>
          <w:rFonts w:ascii="Times New Roman" w:hAnsi="Times New Roman"/>
          <w:sz w:val="28"/>
          <w:szCs w:val="28"/>
        </w:rPr>
        <w:t>бных занятий с первого по четвертый</w:t>
      </w:r>
      <w:r w:rsidRPr="005101B0">
        <w:rPr>
          <w:rFonts w:ascii="Times New Roman" w:hAnsi="Times New Roman"/>
          <w:sz w:val="28"/>
          <w:szCs w:val="28"/>
        </w:rPr>
        <w:t xml:space="preserve"> годы обучения составляет 35 недель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01B0">
        <w:rPr>
          <w:rFonts w:ascii="Times New Roman" w:hAnsi="Times New Roman"/>
          <w:sz w:val="28"/>
          <w:szCs w:val="28"/>
        </w:rPr>
        <w:t>год.</w:t>
      </w:r>
    </w:p>
    <w:p w:rsidR="00444B86" w:rsidRDefault="00444B86" w:rsidP="00C908AB">
      <w:pPr>
        <w:rPr>
          <w:b/>
          <w:bCs/>
          <w:i/>
          <w:iCs/>
        </w:rPr>
      </w:pPr>
    </w:p>
    <w:p w:rsidR="00444B86" w:rsidRPr="0051197A" w:rsidRDefault="00444B86" w:rsidP="0051197A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Объем учебного времени, предусмотренный учебным планом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образовательной организации на реализацию учебного предмета</w:t>
      </w:r>
    </w:p>
    <w:p w:rsidR="00444B86" w:rsidRDefault="00444B86" w:rsidP="0051197A">
      <w:pPr>
        <w:ind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Общая трудоемкость учебного предмета «Музыкальный инструмент</w:t>
      </w:r>
      <w:r>
        <w:rPr>
          <w:rFonts w:ascii="Times New Roman" w:hAnsi="Times New Roman"/>
          <w:sz w:val="28"/>
          <w:szCs w:val="28"/>
        </w:rPr>
        <w:t xml:space="preserve"> (гитара)» при 4</w:t>
      </w:r>
      <w:r w:rsidRPr="0051197A">
        <w:rPr>
          <w:rFonts w:ascii="Times New Roman" w:hAnsi="Times New Roman"/>
          <w:sz w:val="28"/>
          <w:szCs w:val="28"/>
        </w:rPr>
        <w:t>-лет</w:t>
      </w:r>
      <w:r>
        <w:rPr>
          <w:rFonts w:ascii="Times New Roman" w:hAnsi="Times New Roman"/>
          <w:sz w:val="28"/>
          <w:szCs w:val="28"/>
        </w:rPr>
        <w:t>нем сроке обучения составляет 560 часов. Из них: 28</w:t>
      </w:r>
      <w:r w:rsidRPr="0051197A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часов – аудиторные занятия, 28</w:t>
      </w:r>
      <w:r w:rsidRPr="0051197A">
        <w:rPr>
          <w:rFonts w:ascii="Times New Roman" w:hAnsi="Times New Roman"/>
          <w:sz w:val="28"/>
          <w:szCs w:val="28"/>
        </w:rPr>
        <w:t>0 часов – самостоятельная работа</w:t>
      </w:r>
      <w:r w:rsidRPr="0051197A">
        <w:rPr>
          <w:rFonts w:ascii="Times New Roman" w:hAnsi="Times New Roman"/>
          <w:i/>
          <w:iCs/>
          <w:sz w:val="28"/>
          <w:szCs w:val="28"/>
        </w:rPr>
        <w:t>.</w:t>
      </w:r>
    </w:p>
    <w:p w:rsidR="00444B86" w:rsidRDefault="00444B86" w:rsidP="0051197A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444B86" w:rsidRPr="0051197A" w:rsidRDefault="00444B86" w:rsidP="0051197A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Форма проведения учебных занятий</w:t>
      </w:r>
    </w:p>
    <w:p w:rsidR="00444B86" w:rsidRPr="0051197A" w:rsidRDefault="00444B86" w:rsidP="0051197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Занятия проводятся в индивидуальной форме, возможно чередование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индивидуальных и мелкогрупповых (от 2-х человек) занятий.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Индивидуальная и мелкогрупповая формы занятий позволяют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преподавателю построить процесс обучения в соответствии с принципами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дифференцированного и индивидуального подходов.</w:t>
      </w:r>
    </w:p>
    <w:p w:rsidR="00444B86" w:rsidRPr="0051197A" w:rsidRDefault="00444B86" w:rsidP="0051197A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Цель учебного предмета</w:t>
      </w:r>
    </w:p>
    <w:p w:rsidR="00444B86" w:rsidRPr="0051197A" w:rsidRDefault="00444B86" w:rsidP="0051197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Целью учебного предмета является обеспечение развития творческих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способностей и индивидуальности учащегося, овладение знаниями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представлениями о гитарном исполнительстве, формирование практических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умений и навыков игры на гитаре, устойчивого интереса к самостоятельной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деятельности в области музыкального искусства.</w:t>
      </w:r>
    </w:p>
    <w:p w:rsidR="00444B86" w:rsidRPr="0051197A" w:rsidRDefault="00444B86" w:rsidP="0051197A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Задачи учебного предмета</w:t>
      </w:r>
    </w:p>
    <w:p w:rsidR="00444B86" w:rsidRDefault="00444B86" w:rsidP="0051197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Задачами предмета «Музыкальный инструмент (гитара)» являются: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44B86" w:rsidRPr="0051197A" w:rsidRDefault="00444B86" w:rsidP="0051197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ознакомление детей с гитарой, исполнительскими возможностями и разнообразием приемов игры;</w:t>
      </w:r>
    </w:p>
    <w:p w:rsidR="00444B86" w:rsidRPr="0051197A" w:rsidRDefault="00444B86" w:rsidP="0051197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формирование навыков игры на музыкальном инструменте;</w:t>
      </w:r>
    </w:p>
    <w:p w:rsidR="00444B86" w:rsidRPr="0051197A" w:rsidRDefault="00444B86" w:rsidP="0051197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приобретение знаний в области музыкальной грамоты;</w:t>
      </w:r>
    </w:p>
    <w:p w:rsidR="00444B86" w:rsidRPr="0051197A" w:rsidRDefault="00444B86" w:rsidP="0051197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приобретение знаний в области истории музыкальной культуры;</w:t>
      </w:r>
    </w:p>
    <w:p w:rsidR="00444B86" w:rsidRPr="0051197A" w:rsidRDefault="00444B86" w:rsidP="0051197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формирование понятий о музыкальных стилях и жанрах;</w:t>
      </w:r>
    </w:p>
    <w:p w:rsidR="00444B86" w:rsidRPr="0051197A" w:rsidRDefault="00444B86" w:rsidP="0051197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оснащение системой знаний, умений и способов музыкальной деятельности, обеспечивающих в своей совокупности базу для дальнейшего самостоятельного общения с музыкой, музыкального самообразования и самовоспитания;</w:t>
      </w:r>
    </w:p>
    <w:p w:rsidR="00444B86" w:rsidRPr="0051197A" w:rsidRDefault="00444B86" w:rsidP="0051197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воспитание у детей трудолюбия, усидчивости, терпения, дисциплины;</w:t>
      </w:r>
    </w:p>
    <w:p w:rsidR="00444B86" w:rsidRPr="002A2903" w:rsidRDefault="00444B86" w:rsidP="0051197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A2903">
        <w:rPr>
          <w:rFonts w:ascii="Times New Roman" w:hAnsi="Times New Roman"/>
          <w:sz w:val="28"/>
          <w:szCs w:val="28"/>
        </w:rPr>
        <w:t>воспитание стремления к практическому использованию знаний и умений, приобретенных на занятиях, в быту, в досуговой деятельности.</w:t>
      </w:r>
    </w:p>
    <w:p w:rsidR="00444B86" w:rsidRDefault="00444B86" w:rsidP="002A290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Обучение должно соединять в себе два главных и взаимосвязанных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направления. Одно из них – формирование игровых навыков и приемов,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становление исполнительского аппарата. Второе - развитие практических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форм музицирования на гитаре, в том числе, аккомпанирования, подбора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слуху.</w:t>
      </w:r>
    </w:p>
    <w:p w:rsidR="00444B86" w:rsidRPr="0051197A" w:rsidRDefault="00444B86" w:rsidP="002A2903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Структура программы</w:t>
      </w:r>
    </w:p>
    <w:p w:rsidR="00444B86" w:rsidRPr="0051197A" w:rsidRDefault="00444B86" w:rsidP="0051197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Программа содержит следующие разделы:</w:t>
      </w:r>
    </w:p>
    <w:p w:rsidR="00444B86" w:rsidRPr="00B12211" w:rsidRDefault="00444B86" w:rsidP="00B1221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сведения о затратах учебного времени, предусмотренного на освоение учебного предмета;</w:t>
      </w:r>
    </w:p>
    <w:p w:rsidR="00444B86" w:rsidRPr="00B12211" w:rsidRDefault="00444B86" w:rsidP="00B1221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распределение учебного материала по годам обучения;</w:t>
      </w:r>
    </w:p>
    <w:p w:rsidR="00444B86" w:rsidRPr="00B12211" w:rsidRDefault="00444B86" w:rsidP="00B1221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описание дидактических единиц учебного предмета;</w:t>
      </w:r>
    </w:p>
    <w:p w:rsidR="00444B86" w:rsidRPr="00B12211" w:rsidRDefault="00444B86" w:rsidP="00B1221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требования к уровню подготовки учащихся;</w:t>
      </w:r>
    </w:p>
    <w:p w:rsidR="00444B86" w:rsidRPr="00B12211" w:rsidRDefault="00444B86" w:rsidP="00B1221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формы и методы контроля, система оценок, итоговая аттестация;</w:t>
      </w:r>
    </w:p>
    <w:p w:rsidR="00444B86" w:rsidRPr="00B12211" w:rsidRDefault="00444B86" w:rsidP="00B12211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методическое обеспечение учебного процесса.</w:t>
      </w:r>
    </w:p>
    <w:p w:rsidR="00444B86" w:rsidRPr="0051197A" w:rsidRDefault="00444B86" w:rsidP="0051197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В соответствии с данными направлениями строится основной раздел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программы «Содержание учебного предмета».</w:t>
      </w:r>
    </w:p>
    <w:p w:rsidR="00444B86" w:rsidRPr="0051197A" w:rsidRDefault="00444B86" w:rsidP="00B12211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Методы обучения</w:t>
      </w:r>
    </w:p>
    <w:p w:rsidR="00444B86" w:rsidRPr="0051197A" w:rsidRDefault="00444B86" w:rsidP="0051197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Для достижения поставленной цели и реализации задач предмета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используются следующие методы обучения:</w:t>
      </w:r>
    </w:p>
    <w:p w:rsidR="00444B86" w:rsidRPr="00B12211" w:rsidRDefault="00444B86" w:rsidP="00B12211">
      <w:pPr>
        <w:pStyle w:val="ListParagraph"/>
        <w:numPr>
          <w:ilvl w:val="0"/>
          <w:numId w:val="3"/>
        </w:numPr>
        <w:tabs>
          <w:tab w:val="left" w:pos="567"/>
          <w:tab w:val="left" w:pos="851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словесный (объяснение, беседа, рассказ);</w:t>
      </w:r>
    </w:p>
    <w:p w:rsidR="00444B86" w:rsidRPr="00B12211" w:rsidRDefault="00444B86" w:rsidP="00B12211">
      <w:pPr>
        <w:pStyle w:val="ListParagraph"/>
        <w:numPr>
          <w:ilvl w:val="0"/>
          <w:numId w:val="3"/>
        </w:numPr>
        <w:tabs>
          <w:tab w:val="left" w:pos="567"/>
          <w:tab w:val="left" w:pos="851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наглядный (показ, наблюдение, демонстрация приемов работы);</w:t>
      </w:r>
    </w:p>
    <w:p w:rsidR="00444B86" w:rsidRPr="00B12211" w:rsidRDefault="00444B86" w:rsidP="00B12211">
      <w:pPr>
        <w:pStyle w:val="ListParagraph"/>
        <w:numPr>
          <w:ilvl w:val="0"/>
          <w:numId w:val="3"/>
        </w:numPr>
        <w:tabs>
          <w:tab w:val="left" w:pos="567"/>
          <w:tab w:val="left" w:pos="851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практический (освоение приемов игры на инструменте);</w:t>
      </w:r>
    </w:p>
    <w:p w:rsidR="00444B86" w:rsidRPr="00B12211" w:rsidRDefault="00444B86" w:rsidP="00B12211">
      <w:pPr>
        <w:pStyle w:val="ListParagraph"/>
        <w:numPr>
          <w:ilvl w:val="0"/>
          <w:numId w:val="3"/>
        </w:numPr>
        <w:tabs>
          <w:tab w:val="left" w:pos="567"/>
          <w:tab w:val="left" w:pos="851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эмоциональный (подбор ассоциаций, образов, художественные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2211">
        <w:rPr>
          <w:rFonts w:ascii="Times New Roman" w:hAnsi="Times New Roman"/>
          <w:sz w:val="28"/>
          <w:szCs w:val="28"/>
        </w:rPr>
        <w:t>впечатления).</w:t>
      </w:r>
    </w:p>
    <w:p w:rsidR="00444B86" w:rsidRPr="0051197A" w:rsidRDefault="00444B86" w:rsidP="00B12211">
      <w:pPr>
        <w:spacing w:after="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Описание материально-технических условий реализации учебного</w:t>
      </w:r>
    </w:p>
    <w:p w:rsidR="00444B86" w:rsidRPr="0051197A" w:rsidRDefault="00444B86" w:rsidP="00B12211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предмета</w:t>
      </w:r>
    </w:p>
    <w:p w:rsidR="00444B86" w:rsidRPr="0051197A" w:rsidRDefault="00444B86" w:rsidP="0051197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Каждый учащийся обеспечивается доступом к библиотечным фондам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фондам аудио и видеозаписей школьной библиотеки. Во время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самостоятельной работы учащиеся могут пользоваться Интернетом для сбора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дополнительного материала по изучению предложенных тем.</w:t>
      </w:r>
    </w:p>
    <w:p w:rsidR="00444B86" w:rsidRDefault="00444B86" w:rsidP="0051197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Библиотечный фонд укомплектовывается печатными, электронными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изданиями, учебно-методической и нотной литературой.</w:t>
      </w:r>
    </w:p>
    <w:p w:rsidR="00444B86" w:rsidRDefault="00444B86" w:rsidP="0051197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44B86" w:rsidRPr="00B12211" w:rsidRDefault="00444B86" w:rsidP="00B1221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12211">
        <w:rPr>
          <w:rFonts w:ascii="Times New Roman" w:hAnsi="Times New Roman"/>
          <w:b/>
          <w:bCs/>
          <w:sz w:val="28"/>
          <w:szCs w:val="28"/>
        </w:rPr>
        <w:t>II. СОДЕРЖАНИЕ УЧЕБНОГО ПРЕДМЕТА</w:t>
      </w:r>
    </w:p>
    <w:p w:rsidR="00444B86" w:rsidRPr="006D3C4D" w:rsidRDefault="00444B86" w:rsidP="008D17A2">
      <w:pPr>
        <w:spacing w:line="36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5101B0">
        <w:rPr>
          <w:rFonts w:ascii="Times New Roman" w:hAnsi="Times New Roman"/>
          <w:b/>
          <w:bCs/>
          <w:i/>
          <w:iCs/>
          <w:sz w:val="28"/>
          <w:szCs w:val="28"/>
        </w:rPr>
        <w:t>Сведения о затратах учебного времени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r w:rsidRPr="006D3C4D">
        <w:rPr>
          <w:rFonts w:ascii="Times New Roman" w:hAnsi="Times New Roman"/>
          <w:bCs/>
          <w:iCs/>
          <w:sz w:val="28"/>
          <w:szCs w:val="28"/>
        </w:rPr>
        <w:t>предусмотренного на освоение учебного предмета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84"/>
        <w:gridCol w:w="676"/>
        <w:gridCol w:w="992"/>
        <w:gridCol w:w="851"/>
        <w:gridCol w:w="992"/>
        <w:gridCol w:w="850"/>
        <w:gridCol w:w="709"/>
        <w:gridCol w:w="709"/>
        <w:gridCol w:w="709"/>
        <w:gridCol w:w="992"/>
      </w:tblGrid>
      <w:tr w:rsidR="00444B86" w:rsidRPr="000675F9" w:rsidTr="000675F9">
        <w:tc>
          <w:tcPr>
            <w:tcW w:w="1984" w:type="dxa"/>
          </w:tcPr>
          <w:p w:rsidR="00444B86" w:rsidRPr="000675F9" w:rsidRDefault="00444B86" w:rsidP="00067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>Вид учебной</w:t>
            </w:r>
          </w:p>
          <w:p w:rsidR="00444B86" w:rsidRPr="000675F9" w:rsidRDefault="00444B86" w:rsidP="00067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>работы,</w:t>
            </w:r>
          </w:p>
          <w:p w:rsidR="00444B86" w:rsidRPr="000675F9" w:rsidRDefault="00444B86" w:rsidP="00067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>нагрузки,</w:t>
            </w:r>
          </w:p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>аттестации</w:t>
            </w:r>
          </w:p>
        </w:tc>
        <w:tc>
          <w:tcPr>
            <w:tcW w:w="6488" w:type="dxa"/>
            <w:gridSpan w:val="8"/>
            <w:vAlign w:val="center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/>
                <w:bCs/>
                <w:sz w:val="24"/>
                <w:szCs w:val="24"/>
              </w:rPr>
              <w:t>Затраты учебного времени</w:t>
            </w:r>
          </w:p>
        </w:tc>
        <w:tc>
          <w:tcPr>
            <w:tcW w:w="992" w:type="dxa"/>
            <w:vAlign w:val="center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</w:tr>
      <w:tr w:rsidR="00444B86" w:rsidRPr="000675F9" w:rsidTr="000675F9">
        <w:tc>
          <w:tcPr>
            <w:tcW w:w="1984" w:type="dxa"/>
            <w:vAlign w:val="center"/>
          </w:tcPr>
          <w:p w:rsidR="00444B86" w:rsidRPr="000675F9" w:rsidRDefault="00444B86" w:rsidP="000675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>Годы обучения</w:t>
            </w:r>
          </w:p>
        </w:tc>
        <w:tc>
          <w:tcPr>
            <w:tcW w:w="1668" w:type="dxa"/>
            <w:gridSpan w:val="2"/>
            <w:vAlign w:val="center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>1-й год</w:t>
            </w:r>
          </w:p>
        </w:tc>
        <w:tc>
          <w:tcPr>
            <w:tcW w:w="1843" w:type="dxa"/>
            <w:gridSpan w:val="2"/>
            <w:vAlign w:val="center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>2-й год</w:t>
            </w:r>
          </w:p>
        </w:tc>
        <w:tc>
          <w:tcPr>
            <w:tcW w:w="1559" w:type="dxa"/>
            <w:gridSpan w:val="2"/>
            <w:vAlign w:val="center"/>
          </w:tcPr>
          <w:p w:rsidR="00444B86" w:rsidRPr="000675F9" w:rsidRDefault="00444B86" w:rsidP="000675F9">
            <w:pPr>
              <w:spacing w:after="0" w:line="240" w:lineRule="auto"/>
              <w:jc w:val="center"/>
            </w:pPr>
            <w:r w:rsidRPr="000675F9">
              <w:rPr>
                <w:rFonts w:ascii="Times New Roman" w:hAnsi="Times New Roman"/>
                <w:sz w:val="24"/>
                <w:szCs w:val="24"/>
              </w:rPr>
              <w:t>3-й год</w:t>
            </w:r>
          </w:p>
        </w:tc>
        <w:tc>
          <w:tcPr>
            <w:tcW w:w="1418" w:type="dxa"/>
            <w:gridSpan w:val="2"/>
          </w:tcPr>
          <w:p w:rsidR="00444B86" w:rsidRPr="000675F9" w:rsidRDefault="00444B86" w:rsidP="000675F9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sz w:val="24"/>
                <w:szCs w:val="24"/>
              </w:rPr>
              <w:t xml:space="preserve"> 4-й год</w:t>
            </w:r>
          </w:p>
        </w:tc>
        <w:tc>
          <w:tcPr>
            <w:tcW w:w="992" w:type="dxa"/>
            <w:vMerge w:val="restart"/>
          </w:tcPr>
          <w:p w:rsidR="00444B86" w:rsidRPr="000675F9" w:rsidRDefault="00444B86" w:rsidP="000675F9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44B86" w:rsidRPr="000675F9" w:rsidTr="000675F9">
        <w:tc>
          <w:tcPr>
            <w:tcW w:w="1984" w:type="dxa"/>
          </w:tcPr>
          <w:p w:rsidR="00444B86" w:rsidRPr="000675F9" w:rsidRDefault="00444B86" w:rsidP="000675F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Полугодия</w:t>
            </w:r>
          </w:p>
        </w:tc>
        <w:tc>
          <w:tcPr>
            <w:tcW w:w="676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992" w:type="dxa"/>
            <w:vMerge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44B86" w:rsidRPr="000675F9" w:rsidTr="000675F9">
        <w:tc>
          <w:tcPr>
            <w:tcW w:w="1984" w:type="dxa"/>
          </w:tcPr>
          <w:p w:rsidR="00444B86" w:rsidRPr="000675F9" w:rsidRDefault="00444B86" w:rsidP="000675F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Количество недель</w:t>
            </w:r>
          </w:p>
        </w:tc>
        <w:tc>
          <w:tcPr>
            <w:tcW w:w="676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992" w:type="dxa"/>
            <w:vMerge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44B86" w:rsidRPr="000675F9" w:rsidTr="000675F9">
        <w:tc>
          <w:tcPr>
            <w:tcW w:w="1984" w:type="dxa"/>
          </w:tcPr>
          <w:p w:rsidR="00444B86" w:rsidRPr="000675F9" w:rsidRDefault="00444B86" w:rsidP="000675F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Аудиторные занятия</w:t>
            </w:r>
          </w:p>
        </w:tc>
        <w:tc>
          <w:tcPr>
            <w:tcW w:w="676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851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850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280</w:t>
            </w:r>
          </w:p>
        </w:tc>
      </w:tr>
      <w:tr w:rsidR="00444B86" w:rsidRPr="000675F9" w:rsidTr="000675F9">
        <w:tc>
          <w:tcPr>
            <w:tcW w:w="1984" w:type="dxa"/>
          </w:tcPr>
          <w:p w:rsidR="00444B86" w:rsidRPr="000675F9" w:rsidRDefault="00444B86" w:rsidP="000675F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Самостоятельная работа</w:t>
            </w:r>
          </w:p>
        </w:tc>
        <w:tc>
          <w:tcPr>
            <w:tcW w:w="676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851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850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280</w:t>
            </w:r>
          </w:p>
        </w:tc>
      </w:tr>
      <w:tr w:rsidR="00444B86" w:rsidRPr="000675F9" w:rsidTr="000675F9">
        <w:tc>
          <w:tcPr>
            <w:tcW w:w="1984" w:type="dxa"/>
          </w:tcPr>
          <w:p w:rsidR="00444B86" w:rsidRPr="000675F9" w:rsidRDefault="00444B86" w:rsidP="000675F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Максимальная учебная нагрузка</w:t>
            </w:r>
          </w:p>
        </w:tc>
        <w:tc>
          <w:tcPr>
            <w:tcW w:w="676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64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76</w:t>
            </w:r>
          </w:p>
        </w:tc>
        <w:tc>
          <w:tcPr>
            <w:tcW w:w="851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64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76</w:t>
            </w:r>
          </w:p>
        </w:tc>
        <w:tc>
          <w:tcPr>
            <w:tcW w:w="850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76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76</w:t>
            </w:r>
          </w:p>
        </w:tc>
        <w:tc>
          <w:tcPr>
            <w:tcW w:w="992" w:type="dxa"/>
          </w:tcPr>
          <w:p w:rsidR="00444B86" w:rsidRPr="000675F9" w:rsidRDefault="00444B86" w:rsidP="000675F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675F9">
              <w:rPr>
                <w:rFonts w:ascii="Times New Roman" w:hAnsi="Times New Roman"/>
                <w:bCs/>
                <w:iCs/>
                <w:sz w:val="24"/>
                <w:szCs w:val="24"/>
              </w:rPr>
              <w:t>560</w:t>
            </w:r>
          </w:p>
        </w:tc>
      </w:tr>
    </w:tbl>
    <w:p w:rsidR="00444B86" w:rsidRDefault="00444B86" w:rsidP="008D17A2">
      <w:pPr>
        <w:pStyle w:val="BodyText"/>
        <w:kinsoku w:val="0"/>
        <w:overflowPunct w:val="0"/>
        <w:spacing w:before="2" w:line="276" w:lineRule="auto"/>
        <w:ind w:left="212" w:right="545" w:firstLine="720"/>
        <w:jc w:val="both"/>
        <w:rPr>
          <w:rFonts w:ascii="Times New Roman" w:hAnsi="Times New Roman" w:cs="Times New Roman"/>
        </w:rPr>
      </w:pPr>
    </w:p>
    <w:p w:rsidR="00444B86" w:rsidRPr="006D3C4D" w:rsidRDefault="00444B86" w:rsidP="008D17A2">
      <w:pPr>
        <w:pStyle w:val="BodyText"/>
        <w:kinsoku w:val="0"/>
        <w:overflowPunct w:val="0"/>
        <w:spacing w:before="2" w:line="276" w:lineRule="auto"/>
        <w:ind w:left="212" w:right="545" w:firstLine="720"/>
        <w:jc w:val="both"/>
        <w:rPr>
          <w:rFonts w:ascii="Times New Roman" w:hAnsi="Times New Roman" w:cs="Times New Roman"/>
        </w:rPr>
      </w:pPr>
      <w:r w:rsidRPr="006D3C4D">
        <w:rPr>
          <w:rFonts w:ascii="Times New Roman" w:hAnsi="Times New Roman" w:cs="Times New Roman"/>
        </w:rPr>
        <w:t>Объем самостоятельной работы обучающихся в неделю по учебным предметам определяется с учетом минимальных затрат на подготовку домашнего задания, параллельного освоения детьми программ начального и основного общего образования. Объем времени на самостоятельную работу может определяться с учетом сложившихся педагогических традиций, методической целесообразности и индивидуальных способностей ученика.</w:t>
      </w:r>
    </w:p>
    <w:p w:rsidR="00444B86" w:rsidRPr="006D3C4D" w:rsidRDefault="00444B86" w:rsidP="008D17A2">
      <w:pPr>
        <w:pStyle w:val="BodyText"/>
        <w:kinsoku w:val="0"/>
        <w:overflowPunct w:val="0"/>
        <w:spacing w:before="3" w:line="276" w:lineRule="auto"/>
        <w:ind w:left="212" w:right="547" w:firstLine="720"/>
        <w:jc w:val="both"/>
        <w:rPr>
          <w:rFonts w:ascii="Times New Roman" w:hAnsi="Times New Roman" w:cs="Times New Roman"/>
        </w:rPr>
      </w:pPr>
      <w:r w:rsidRPr="006D3C4D">
        <w:rPr>
          <w:rFonts w:ascii="Times New Roman" w:hAnsi="Times New Roman" w:cs="Times New Roman"/>
        </w:rPr>
        <w:t>Самостоятельные занятия должны быть регулярными и систематическими.</w:t>
      </w:r>
    </w:p>
    <w:p w:rsidR="00444B86" w:rsidRPr="006D3C4D" w:rsidRDefault="00444B86" w:rsidP="008D17A2">
      <w:pPr>
        <w:pStyle w:val="BodyText"/>
        <w:kinsoku w:val="0"/>
        <w:overflowPunct w:val="0"/>
        <w:spacing w:line="276" w:lineRule="auto"/>
        <w:ind w:left="254" w:right="105" w:firstLine="710"/>
        <w:jc w:val="both"/>
        <w:rPr>
          <w:rFonts w:ascii="Times New Roman" w:hAnsi="Times New Roman" w:cs="Times New Roman"/>
        </w:rPr>
      </w:pPr>
      <w:r w:rsidRPr="006D3C4D">
        <w:rPr>
          <w:rFonts w:ascii="Times New Roman" w:hAnsi="Times New Roman" w:cs="Times New Roman"/>
        </w:rPr>
        <w:t>Учебный материал распределяется по годам обучения  –  классам. Каждый класс имеет свои дидактические задачи и объем времени, предусмотренный для освоения учебного материала.</w:t>
      </w:r>
    </w:p>
    <w:p w:rsidR="00444B86" w:rsidRDefault="00444B86" w:rsidP="008D17A2">
      <w:pPr>
        <w:pStyle w:val="BodyText"/>
        <w:tabs>
          <w:tab w:val="left" w:pos="1255"/>
        </w:tabs>
        <w:kinsoku w:val="0"/>
        <w:overflowPunct w:val="0"/>
        <w:spacing w:before="24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444B86" w:rsidRDefault="00444B86" w:rsidP="008D17A2">
      <w:pPr>
        <w:pStyle w:val="BodyText"/>
        <w:tabs>
          <w:tab w:val="left" w:pos="1255"/>
        </w:tabs>
        <w:kinsoku w:val="0"/>
        <w:overflowPunct w:val="0"/>
        <w:spacing w:before="24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444B86" w:rsidRDefault="00444B86" w:rsidP="008D17A2">
      <w:pPr>
        <w:pStyle w:val="BodyText"/>
        <w:tabs>
          <w:tab w:val="left" w:pos="1255"/>
        </w:tabs>
        <w:kinsoku w:val="0"/>
        <w:overflowPunct w:val="0"/>
        <w:spacing w:before="240" w:line="360" w:lineRule="auto"/>
        <w:jc w:val="center"/>
        <w:rPr>
          <w:rFonts w:ascii="Times New Roman" w:hAnsi="Times New Roman" w:cs="Times New Roman"/>
          <w:b/>
          <w:bCs/>
        </w:rPr>
      </w:pPr>
      <w:r w:rsidRPr="006D3C4D">
        <w:rPr>
          <w:rFonts w:ascii="Times New Roman" w:hAnsi="Times New Roman" w:cs="Times New Roman"/>
          <w:b/>
          <w:bCs/>
          <w:i/>
          <w:iCs/>
        </w:rPr>
        <w:t>Требования по годам обучения</w:t>
      </w:r>
    </w:p>
    <w:p w:rsidR="00444B86" w:rsidRDefault="00444B86" w:rsidP="006219B2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219B2">
        <w:rPr>
          <w:rFonts w:ascii="Times New Roman" w:hAnsi="Times New Roman"/>
          <w:bCs/>
          <w:sz w:val="28"/>
          <w:szCs w:val="28"/>
        </w:rPr>
        <w:t>Годовые требования содержат несколько вариантов примерных исполнительских программ, разработанных с учетом индивидуальных возможностей и интересов учащихся.</w:t>
      </w:r>
    </w:p>
    <w:p w:rsidR="00444B86" w:rsidRPr="006219B2" w:rsidRDefault="00444B86" w:rsidP="006219B2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Требования четвертого</w:t>
      </w:r>
      <w:r w:rsidRPr="006219B2">
        <w:rPr>
          <w:rFonts w:ascii="Times New Roman" w:hAnsi="Times New Roman"/>
          <w:bCs/>
          <w:sz w:val="28"/>
          <w:szCs w:val="28"/>
        </w:rPr>
        <w:t xml:space="preserve"> года обучения имеют несколько вариантов примерных исполнительских программ, сгруппированных по двум уровням сложности и разработанных для различных групп учащихся с учетом индивидуальных и возрастных возможностей, а также планирования дальнейшего обучения игре на музыкальном инструменте.</w:t>
      </w:r>
    </w:p>
    <w:p w:rsidR="00444B86" w:rsidRPr="006219B2" w:rsidRDefault="00444B86" w:rsidP="006219B2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6219B2">
        <w:rPr>
          <w:rFonts w:ascii="Times New Roman" w:hAnsi="Times New Roman"/>
          <w:b/>
          <w:bCs/>
          <w:sz w:val="28"/>
          <w:szCs w:val="28"/>
        </w:rPr>
        <w:t>Первый год обучения</w:t>
      </w:r>
    </w:p>
    <w:p w:rsidR="00444B86" w:rsidRDefault="00444B86" w:rsidP="008D17A2">
      <w:pPr>
        <w:pStyle w:val="BodyText"/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</w:p>
    <w:p w:rsidR="00444B86" w:rsidRPr="00DD28C8" w:rsidRDefault="00444B86" w:rsidP="00542C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Освоение и развитие первоначальных навыков игры на гитаре. Посадка и постановка рук. Освоение нотной грамоты на начальном этапе обучения. Игра упражнений для развития координации игрового аппарата. Изучение приёмов игры: тирандо, апояндо, основных видов арпеджио на открытых струнах.</w:t>
      </w:r>
    </w:p>
    <w:p w:rsidR="00444B86" w:rsidRPr="00DD28C8" w:rsidRDefault="00444B86" w:rsidP="00542C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В течение учебного года педагог должен проработать с учеником 15-20 музыкальных произведений:</w:t>
      </w:r>
    </w:p>
    <w:p w:rsidR="00444B86" w:rsidRPr="00DD28C8" w:rsidRDefault="00444B86" w:rsidP="00542CAF">
      <w:pPr>
        <w:pStyle w:val="ListParagraph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народные песни и пьесы танцевального характера;</w:t>
      </w:r>
    </w:p>
    <w:p w:rsidR="00444B86" w:rsidRPr="00DD28C8" w:rsidRDefault="00444B86" w:rsidP="00542CAF">
      <w:pPr>
        <w:pStyle w:val="ListParagraph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этюды;</w:t>
      </w:r>
    </w:p>
    <w:p w:rsidR="00444B86" w:rsidRPr="00DD28C8" w:rsidRDefault="00444B86" w:rsidP="00542CAF">
      <w:pPr>
        <w:pStyle w:val="ListParagraph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гаммы С-</w:t>
      </w:r>
      <w:r w:rsidRPr="00DD28C8">
        <w:rPr>
          <w:rFonts w:ascii="Times New Roman" w:hAnsi="Times New Roman"/>
          <w:sz w:val="28"/>
          <w:szCs w:val="28"/>
          <w:lang w:val="en-US"/>
        </w:rPr>
        <w:t>dur</w:t>
      </w:r>
      <w:r w:rsidRPr="00DD28C8">
        <w:rPr>
          <w:rFonts w:ascii="Times New Roman" w:hAnsi="Times New Roman"/>
          <w:sz w:val="28"/>
          <w:szCs w:val="28"/>
        </w:rPr>
        <w:t xml:space="preserve">, </w:t>
      </w:r>
      <w:r w:rsidRPr="00DD28C8">
        <w:rPr>
          <w:rFonts w:ascii="Times New Roman" w:hAnsi="Times New Roman"/>
          <w:sz w:val="28"/>
          <w:szCs w:val="28"/>
          <w:lang w:val="en-US"/>
        </w:rPr>
        <w:t>G</w:t>
      </w:r>
      <w:r w:rsidRPr="00DD28C8">
        <w:rPr>
          <w:rFonts w:ascii="Times New Roman" w:hAnsi="Times New Roman"/>
          <w:sz w:val="28"/>
          <w:szCs w:val="28"/>
        </w:rPr>
        <w:t>-</w:t>
      </w:r>
      <w:r w:rsidRPr="00DD28C8">
        <w:rPr>
          <w:rFonts w:ascii="Times New Roman" w:hAnsi="Times New Roman"/>
          <w:sz w:val="28"/>
          <w:szCs w:val="28"/>
          <w:lang w:val="en-US"/>
        </w:rPr>
        <w:t>dur</w:t>
      </w:r>
      <w:r w:rsidRPr="00DD28C8">
        <w:rPr>
          <w:rFonts w:ascii="Times New Roman" w:hAnsi="Times New Roman"/>
          <w:sz w:val="28"/>
          <w:szCs w:val="28"/>
        </w:rPr>
        <w:t>;</w:t>
      </w:r>
    </w:p>
    <w:p w:rsidR="00444B86" w:rsidRPr="00DD28C8" w:rsidRDefault="00444B86" w:rsidP="00542CAF">
      <w:pPr>
        <w:pStyle w:val="ListParagraph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чтение нот с листа;</w:t>
      </w:r>
    </w:p>
    <w:p w:rsidR="00444B86" w:rsidRPr="00DD28C8" w:rsidRDefault="00444B86" w:rsidP="00542CAF">
      <w:pPr>
        <w:pStyle w:val="ListParagraph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ансамбли с педагогом</w:t>
      </w:r>
    </w:p>
    <w:p w:rsidR="00444B86" w:rsidRDefault="00444B86" w:rsidP="00542CAF">
      <w:pPr>
        <w:pStyle w:val="BodyText"/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291FB4">
        <w:rPr>
          <w:rFonts w:ascii="Times New Roman" w:hAnsi="Times New Roman" w:cs="Times New Roman"/>
          <w:bCs/>
        </w:rPr>
        <w:t xml:space="preserve">В 1-м </w:t>
      </w:r>
      <w:r>
        <w:rPr>
          <w:rFonts w:ascii="Times New Roman" w:hAnsi="Times New Roman" w:cs="Times New Roman"/>
          <w:bCs/>
        </w:rPr>
        <w:t xml:space="preserve"> и во 2-м </w:t>
      </w:r>
      <w:r w:rsidRPr="00291FB4">
        <w:rPr>
          <w:rFonts w:ascii="Times New Roman" w:hAnsi="Times New Roman" w:cs="Times New Roman"/>
          <w:bCs/>
        </w:rPr>
        <w:t>пол</w:t>
      </w:r>
      <w:r>
        <w:rPr>
          <w:rFonts w:ascii="Times New Roman" w:hAnsi="Times New Roman" w:cs="Times New Roman"/>
          <w:bCs/>
        </w:rPr>
        <w:t>угодиях</w:t>
      </w:r>
      <w:r w:rsidRPr="00291FB4">
        <w:rPr>
          <w:rFonts w:ascii="Times New Roman" w:hAnsi="Times New Roman" w:cs="Times New Roman"/>
          <w:bCs/>
        </w:rPr>
        <w:t xml:space="preserve"> учащийся исполняе</w:t>
      </w:r>
      <w:r>
        <w:rPr>
          <w:rFonts w:ascii="Times New Roman" w:hAnsi="Times New Roman" w:cs="Times New Roman"/>
          <w:bCs/>
        </w:rPr>
        <w:t xml:space="preserve">т на академическом концерте 2 разнохарактерных </w:t>
      </w:r>
      <w:r w:rsidRPr="00291FB4">
        <w:rPr>
          <w:rFonts w:ascii="Times New Roman" w:hAnsi="Times New Roman" w:cs="Times New Roman"/>
          <w:bCs/>
        </w:rPr>
        <w:t xml:space="preserve">произведения. </w:t>
      </w:r>
    </w:p>
    <w:p w:rsidR="00444B86" w:rsidRPr="006219B2" w:rsidRDefault="00444B86" w:rsidP="008D17A2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44B86" w:rsidRPr="006219B2" w:rsidRDefault="00444B86" w:rsidP="001C3AAC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</w:p>
    <w:p w:rsidR="00444B86" w:rsidRPr="00542CAF" w:rsidRDefault="00444B86" w:rsidP="001C3AAC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542CAF">
        <w:rPr>
          <w:rFonts w:ascii="Times New Roman" w:hAnsi="Times New Roman"/>
          <w:i/>
          <w:sz w:val="28"/>
          <w:szCs w:val="28"/>
        </w:rPr>
        <w:t xml:space="preserve">1 вариант </w:t>
      </w:r>
    </w:p>
    <w:p w:rsidR="00444B86" w:rsidRPr="00C333FE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В. Калинин "Прелюдия"</w:t>
      </w:r>
    </w:p>
    <w:p w:rsidR="00444B86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DD28C8">
        <w:rPr>
          <w:rFonts w:ascii="Times New Roman" w:hAnsi="Times New Roman"/>
          <w:sz w:val="28"/>
          <w:szCs w:val="28"/>
        </w:rPr>
        <w:t>.н.п. "Ах, по морю"</w:t>
      </w:r>
    </w:p>
    <w:p w:rsidR="00444B86" w:rsidRPr="00542CAF" w:rsidRDefault="00444B86" w:rsidP="001C3AAC">
      <w:pPr>
        <w:spacing w:before="240" w:after="0"/>
        <w:jc w:val="both"/>
        <w:rPr>
          <w:rFonts w:ascii="Times New Roman" w:hAnsi="Times New Roman"/>
          <w:i/>
          <w:sz w:val="28"/>
          <w:szCs w:val="28"/>
        </w:rPr>
      </w:pPr>
      <w:r w:rsidRPr="00542CAF">
        <w:rPr>
          <w:rFonts w:ascii="Times New Roman" w:hAnsi="Times New Roman"/>
          <w:i/>
          <w:sz w:val="28"/>
          <w:szCs w:val="28"/>
        </w:rPr>
        <w:t>2 вариант</w:t>
      </w:r>
    </w:p>
    <w:p w:rsidR="00444B86" w:rsidRPr="00DD28C8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DD28C8">
        <w:rPr>
          <w:rFonts w:ascii="Times New Roman" w:hAnsi="Times New Roman"/>
          <w:sz w:val="28"/>
          <w:szCs w:val="28"/>
        </w:rPr>
        <w:t>.н.п. "Во саду ли, в огороде"</w:t>
      </w:r>
    </w:p>
    <w:p w:rsidR="00444B86" w:rsidRPr="00DD28C8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D28C8">
        <w:rPr>
          <w:rFonts w:ascii="Times New Roman" w:hAnsi="Times New Roman"/>
          <w:sz w:val="28"/>
          <w:szCs w:val="28"/>
        </w:rPr>
        <w:t>.н.т. "Мазурка"</w:t>
      </w:r>
    </w:p>
    <w:p w:rsidR="00444B86" w:rsidRPr="00542CAF" w:rsidRDefault="00444B86" w:rsidP="001C3AAC">
      <w:pPr>
        <w:spacing w:before="240" w:after="0"/>
        <w:jc w:val="both"/>
        <w:rPr>
          <w:rFonts w:ascii="Times New Roman" w:hAnsi="Times New Roman"/>
          <w:i/>
          <w:sz w:val="28"/>
          <w:szCs w:val="28"/>
        </w:rPr>
      </w:pPr>
      <w:r w:rsidRPr="00542CAF">
        <w:rPr>
          <w:rFonts w:ascii="Times New Roman" w:hAnsi="Times New Roman"/>
          <w:i/>
          <w:sz w:val="28"/>
          <w:szCs w:val="28"/>
        </w:rPr>
        <w:t>3 вариант</w:t>
      </w:r>
    </w:p>
    <w:p w:rsidR="00444B86" w:rsidRPr="00DD28C8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Ч</w:t>
      </w:r>
      <w:r w:rsidRPr="00DD28C8">
        <w:rPr>
          <w:rFonts w:ascii="Times New Roman" w:hAnsi="Times New Roman"/>
          <w:sz w:val="28"/>
          <w:szCs w:val="28"/>
        </w:rPr>
        <w:t>.н.п. "Аннушка"</w:t>
      </w:r>
    </w:p>
    <w:p w:rsidR="00444B86" w:rsidRPr="00DD28C8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В. Калинин "Вальс"</w:t>
      </w:r>
    </w:p>
    <w:p w:rsidR="00444B86" w:rsidRDefault="00444B86" w:rsidP="001C3AAC">
      <w:pPr>
        <w:spacing w:before="240" w:after="0"/>
        <w:jc w:val="both"/>
        <w:rPr>
          <w:rFonts w:ascii="Times New Roman" w:hAnsi="Times New Roman"/>
          <w:i/>
          <w:sz w:val="28"/>
          <w:szCs w:val="28"/>
        </w:rPr>
      </w:pPr>
      <w:r w:rsidRPr="00542CAF">
        <w:rPr>
          <w:rFonts w:ascii="Times New Roman" w:hAnsi="Times New Roman"/>
          <w:i/>
          <w:sz w:val="28"/>
          <w:szCs w:val="28"/>
        </w:rPr>
        <w:t>4 вариант</w:t>
      </w:r>
    </w:p>
    <w:p w:rsidR="00444B86" w:rsidRPr="00DD28C8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 xml:space="preserve"> Укр. н.п. "</w:t>
      </w:r>
      <w:r w:rsidRPr="00DD28C8">
        <w:rPr>
          <w:rFonts w:ascii="Times New Roman" w:hAnsi="Times New Roman"/>
          <w:sz w:val="28"/>
          <w:szCs w:val="28"/>
          <w:lang w:val="en-US"/>
        </w:rPr>
        <w:t>Hir</w:t>
      </w:r>
      <w:r w:rsidRPr="00DD28C8">
        <w:rPr>
          <w:rFonts w:ascii="Times New Roman" w:hAnsi="Times New Roman"/>
          <w:sz w:val="28"/>
          <w:szCs w:val="28"/>
        </w:rPr>
        <w:t xml:space="preserve"> яка місячна"</w:t>
      </w:r>
    </w:p>
    <w:p w:rsidR="00444B86" w:rsidRPr="00DD28C8" w:rsidRDefault="00444B86" w:rsidP="001C3AAC">
      <w:pPr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В. Шаинский обр. П. Иванникова "Кузнечик"</w:t>
      </w:r>
    </w:p>
    <w:p w:rsidR="00444B86" w:rsidRPr="00542CAF" w:rsidRDefault="00444B86" w:rsidP="001C3AAC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542CAF">
        <w:rPr>
          <w:rFonts w:ascii="Times New Roman" w:hAnsi="Times New Roman"/>
          <w:i/>
          <w:sz w:val="28"/>
          <w:szCs w:val="28"/>
        </w:rPr>
        <w:t>5 вариант</w:t>
      </w:r>
    </w:p>
    <w:p w:rsidR="00444B86" w:rsidRPr="00DD28C8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А. Варламов "На заре ты её не буди"</w:t>
      </w:r>
    </w:p>
    <w:p w:rsidR="00444B86" w:rsidRPr="00DD28C8" w:rsidRDefault="00444B86" w:rsidP="001C3AA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DD28C8">
        <w:rPr>
          <w:rFonts w:ascii="Times New Roman" w:hAnsi="Times New Roman"/>
          <w:sz w:val="28"/>
          <w:szCs w:val="28"/>
        </w:rPr>
        <w:t>.н.п. обр. В. Калинина "Как под горкой".</w:t>
      </w:r>
    </w:p>
    <w:p w:rsidR="00444B86" w:rsidRDefault="00444B86" w:rsidP="00542CA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444B86" w:rsidRPr="00C333FE" w:rsidRDefault="00444B86" w:rsidP="00542CA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16474">
        <w:rPr>
          <w:rFonts w:ascii="Times New Roman" w:hAnsi="Times New Roman"/>
          <w:b/>
          <w:sz w:val="28"/>
          <w:szCs w:val="28"/>
        </w:rPr>
        <w:t>По окончании первого года обучения учащийся должен:</w:t>
      </w:r>
    </w:p>
    <w:p w:rsidR="00444B86" w:rsidRPr="00DD28C8" w:rsidRDefault="00444B86" w:rsidP="00542CAF">
      <w:pPr>
        <w:pStyle w:val="ListParagraph"/>
        <w:numPr>
          <w:ilvl w:val="0"/>
          <w:numId w:val="1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DD28C8">
        <w:rPr>
          <w:rFonts w:ascii="Times New Roman" w:hAnsi="Times New Roman"/>
          <w:sz w:val="28"/>
          <w:szCs w:val="28"/>
        </w:rPr>
        <w:t>знать строение инструмента;</w:t>
      </w:r>
    </w:p>
    <w:p w:rsidR="00444B86" w:rsidRPr="00DD28C8" w:rsidRDefault="00444B86" w:rsidP="00542CAF">
      <w:pPr>
        <w:pStyle w:val="ListParagraph"/>
        <w:numPr>
          <w:ilvl w:val="0"/>
          <w:numId w:val="1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DD28C8">
        <w:rPr>
          <w:rFonts w:ascii="Times New Roman" w:hAnsi="Times New Roman"/>
          <w:sz w:val="28"/>
          <w:szCs w:val="28"/>
        </w:rPr>
        <w:t>иметь аппликатурные навыки;</w:t>
      </w:r>
    </w:p>
    <w:p w:rsidR="00444B86" w:rsidRPr="00DD28C8" w:rsidRDefault="00444B86" w:rsidP="00542CAF">
      <w:pPr>
        <w:pStyle w:val="ListParagraph"/>
        <w:numPr>
          <w:ilvl w:val="0"/>
          <w:numId w:val="1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DD28C8">
        <w:rPr>
          <w:rFonts w:ascii="Times New Roman" w:hAnsi="Times New Roman"/>
          <w:sz w:val="28"/>
          <w:szCs w:val="28"/>
        </w:rPr>
        <w:t>уметь правильно держать инструмент;</w:t>
      </w:r>
    </w:p>
    <w:p w:rsidR="00444B86" w:rsidRPr="00DD28C8" w:rsidRDefault="00444B86" w:rsidP="00542CAF">
      <w:pPr>
        <w:pStyle w:val="ListParagraph"/>
        <w:numPr>
          <w:ilvl w:val="0"/>
          <w:numId w:val="1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DD28C8">
        <w:rPr>
          <w:rFonts w:ascii="Times New Roman" w:hAnsi="Times New Roman"/>
          <w:sz w:val="28"/>
          <w:szCs w:val="28"/>
        </w:rPr>
        <w:t>соблюдать постановку игрового аппарата;</w:t>
      </w:r>
    </w:p>
    <w:p w:rsidR="00444B86" w:rsidRPr="00DD28C8" w:rsidRDefault="00444B86" w:rsidP="00542CAF">
      <w:pPr>
        <w:pStyle w:val="ListParagraph"/>
        <w:numPr>
          <w:ilvl w:val="0"/>
          <w:numId w:val="1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DD28C8">
        <w:rPr>
          <w:rFonts w:ascii="Times New Roman" w:hAnsi="Times New Roman"/>
          <w:sz w:val="28"/>
          <w:szCs w:val="28"/>
        </w:rPr>
        <w:t>владеть приёмами тирандо, апояндо;</w:t>
      </w:r>
    </w:p>
    <w:p w:rsidR="00444B86" w:rsidRPr="00DD28C8" w:rsidRDefault="00444B86" w:rsidP="00542CAF">
      <w:pPr>
        <w:pStyle w:val="ListParagraph"/>
        <w:numPr>
          <w:ilvl w:val="0"/>
          <w:numId w:val="1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 xml:space="preserve">играть небольшие пьесы в </w:t>
      </w:r>
      <w:r w:rsidRPr="00DD28C8">
        <w:rPr>
          <w:rFonts w:ascii="Times New Roman" w:hAnsi="Times New Roman"/>
          <w:sz w:val="28"/>
          <w:szCs w:val="28"/>
          <w:lang w:val="en-US"/>
        </w:rPr>
        <w:t>I</w:t>
      </w:r>
      <w:r w:rsidRPr="00DD28C8">
        <w:rPr>
          <w:rFonts w:ascii="Times New Roman" w:hAnsi="Times New Roman"/>
          <w:sz w:val="28"/>
          <w:szCs w:val="28"/>
        </w:rPr>
        <w:t xml:space="preserve"> позиции.</w:t>
      </w:r>
    </w:p>
    <w:p w:rsidR="00444B86" w:rsidRPr="001B0D6D" w:rsidRDefault="00444B86" w:rsidP="008D17A2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444B86" w:rsidRPr="001B0D6D" w:rsidRDefault="00444B86" w:rsidP="001B0D6D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1B0D6D">
        <w:rPr>
          <w:rFonts w:ascii="Times New Roman" w:hAnsi="Times New Roman"/>
          <w:b/>
          <w:bCs/>
          <w:sz w:val="28"/>
          <w:szCs w:val="28"/>
        </w:rPr>
        <w:t>Второй год обучения</w:t>
      </w:r>
    </w:p>
    <w:p w:rsidR="00444B86" w:rsidRPr="00DD28C8" w:rsidRDefault="00444B86" w:rsidP="00C15306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 xml:space="preserve">Продолжение работы над постановкой игрового аппарата, звукоизвлечением, ритмом, динамикой. Развитие начальных навыков смены позиций. Знакомство с грифом гитары в пределах </w:t>
      </w:r>
      <w:r w:rsidRPr="00DD28C8">
        <w:rPr>
          <w:rFonts w:ascii="Times New Roman" w:hAnsi="Times New Roman"/>
          <w:sz w:val="28"/>
          <w:szCs w:val="28"/>
          <w:lang w:val="en-US"/>
        </w:rPr>
        <w:t>V</w:t>
      </w:r>
      <w:r w:rsidRPr="00DD28C8">
        <w:rPr>
          <w:rFonts w:ascii="Times New Roman" w:hAnsi="Times New Roman"/>
          <w:sz w:val="28"/>
          <w:szCs w:val="28"/>
        </w:rPr>
        <w:t xml:space="preserve"> позиции. Чтение нот с листа, подготовка к игре в ансамбле от двух и более учащихся.</w:t>
      </w:r>
    </w:p>
    <w:p w:rsidR="00444B86" w:rsidRPr="00DD28C8" w:rsidRDefault="00444B86" w:rsidP="00C15306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 xml:space="preserve">Развитие навыков аккомпанемента, приёмов игры: баррэ, вибрации, флажолетов. Изучение основных музыкальных терминов. </w:t>
      </w:r>
    </w:p>
    <w:p w:rsidR="00444B86" w:rsidRPr="00DD28C8" w:rsidRDefault="00444B86" w:rsidP="00C15306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В течение учебного года педагог должен проработать с учеником 12-18 музыкальных произведений:</w:t>
      </w:r>
    </w:p>
    <w:p w:rsidR="00444B86" w:rsidRPr="00DD28C8" w:rsidRDefault="00444B86" w:rsidP="00C15306">
      <w:pPr>
        <w:pStyle w:val="ListParagraph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песни различного характера и жанра;</w:t>
      </w:r>
    </w:p>
    <w:p w:rsidR="00444B86" w:rsidRPr="00DD28C8" w:rsidRDefault="00444B86" w:rsidP="00C15306">
      <w:pPr>
        <w:pStyle w:val="ListParagraph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этюды на различные виды техники;</w:t>
      </w:r>
    </w:p>
    <w:p w:rsidR="00444B86" w:rsidRPr="00DD28C8" w:rsidRDefault="00444B86" w:rsidP="00C15306">
      <w:pPr>
        <w:pStyle w:val="ListParagraph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 xml:space="preserve">гаммы С, </w:t>
      </w:r>
      <w:r w:rsidRPr="00DD28C8">
        <w:rPr>
          <w:rFonts w:ascii="Times New Roman" w:hAnsi="Times New Roman"/>
          <w:sz w:val="28"/>
          <w:szCs w:val="28"/>
          <w:lang w:val="en-US"/>
        </w:rPr>
        <w:t>G</w:t>
      </w:r>
      <w:r w:rsidRPr="00DD28C8">
        <w:rPr>
          <w:rFonts w:ascii="Times New Roman" w:hAnsi="Times New Roman"/>
          <w:sz w:val="28"/>
          <w:szCs w:val="28"/>
        </w:rPr>
        <w:t>-</w:t>
      </w:r>
      <w:r w:rsidRPr="00DD28C8">
        <w:rPr>
          <w:rFonts w:ascii="Times New Roman" w:hAnsi="Times New Roman"/>
          <w:sz w:val="28"/>
          <w:szCs w:val="28"/>
          <w:lang w:val="en-US"/>
        </w:rPr>
        <w:t>dur</w:t>
      </w:r>
      <w:r w:rsidRPr="00DD28C8">
        <w:rPr>
          <w:rFonts w:ascii="Times New Roman" w:hAnsi="Times New Roman"/>
          <w:sz w:val="28"/>
          <w:szCs w:val="28"/>
        </w:rPr>
        <w:t>; а, е-</w:t>
      </w:r>
      <w:r w:rsidRPr="00DD28C8">
        <w:rPr>
          <w:rFonts w:ascii="Times New Roman" w:hAnsi="Times New Roman"/>
          <w:sz w:val="28"/>
          <w:szCs w:val="28"/>
          <w:lang w:val="en-US"/>
        </w:rPr>
        <w:t>moll</w:t>
      </w:r>
      <w:r w:rsidRPr="00DD28C8">
        <w:rPr>
          <w:rFonts w:ascii="Times New Roman" w:hAnsi="Times New Roman"/>
          <w:sz w:val="28"/>
          <w:szCs w:val="28"/>
        </w:rPr>
        <w:t>;</w:t>
      </w:r>
    </w:p>
    <w:p w:rsidR="00444B86" w:rsidRPr="00DD28C8" w:rsidRDefault="00444B86" w:rsidP="00C15306">
      <w:pPr>
        <w:pStyle w:val="ListParagraph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чтение нот с листа;</w:t>
      </w:r>
    </w:p>
    <w:p w:rsidR="00444B86" w:rsidRDefault="00444B86" w:rsidP="00C1530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44B86" w:rsidRPr="00DD28C8" w:rsidRDefault="00444B86" w:rsidP="00C1530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 xml:space="preserve">В </w:t>
      </w:r>
      <w:r w:rsidRPr="00DD28C8">
        <w:rPr>
          <w:rFonts w:ascii="Times New Roman" w:hAnsi="Times New Roman"/>
          <w:sz w:val="28"/>
          <w:szCs w:val="28"/>
          <w:lang w:val="en-US"/>
        </w:rPr>
        <w:t>I</w:t>
      </w:r>
      <w:r w:rsidRPr="00DD28C8">
        <w:rPr>
          <w:rFonts w:ascii="Times New Roman" w:hAnsi="Times New Roman"/>
          <w:sz w:val="28"/>
          <w:szCs w:val="28"/>
        </w:rPr>
        <w:t xml:space="preserve"> и </w:t>
      </w:r>
      <w:r w:rsidRPr="00DD28C8">
        <w:rPr>
          <w:rFonts w:ascii="Times New Roman" w:hAnsi="Times New Roman"/>
          <w:sz w:val="28"/>
          <w:szCs w:val="28"/>
          <w:lang w:val="en-US"/>
        </w:rPr>
        <w:t>II</w:t>
      </w:r>
      <w:r w:rsidRPr="00DD28C8">
        <w:rPr>
          <w:rFonts w:ascii="Times New Roman" w:hAnsi="Times New Roman"/>
          <w:sz w:val="28"/>
          <w:szCs w:val="28"/>
        </w:rPr>
        <w:t xml:space="preserve"> полугодиях учащийся сдаёт два зачета:</w:t>
      </w:r>
    </w:p>
    <w:p w:rsidR="00444B86" w:rsidRPr="00DD28C8" w:rsidRDefault="00444B86" w:rsidP="00C15306">
      <w:pPr>
        <w:pStyle w:val="ListParagraph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этюд, термины;</w:t>
      </w:r>
    </w:p>
    <w:p w:rsidR="00444B86" w:rsidRPr="00AA1C33" w:rsidRDefault="00444B86" w:rsidP="008D17A2">
      <w:pPr>
        <w:pStyle w:val="ListParagraph"/>
        <w:numPr>
          <w:ilvl w:val="0"/>
          <w:numId w:val="13"/>
        </w:numPr>
        <w:tabs>
          <w:tab w:val="left" w:pos="284"/>
        </w:tabs>
        <w:ind w:left="0" w:firstLine="567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A1C33">
        <w:rPr>
          <w:rFonts w:ascii="Times New Roman" w:hAnsi="Times New Roman"/>
          <w:sz w:val="28"/>
          <w:szCs w:val="28"/>
        </w:rPr>
        <w:t>два разнохарактерных произведения.</w:t>
      </w:r>
    </w:p>
    <w:p w:rsidR="00444B86" w:rsidRPr="006219B2" w:rsidRDefault="00444B86" w:rsidP="008D17A2">
      <w:pPr>
        <w:ind w:firstLine="567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</w:p>
    <w:p w:rsidR="00444B86" w:rsidRPr="00731AEF" w:rsidRDefault="00444B86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1 вариант</w:t>
      </w:r>
    </w:p>
    <w:p w:rsidR="00444B86" w:rsidRPr="00DD28C8" w:rsidRDefault="00444B86" w:rsidP="00C15306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В. Калинин "Частушка"</w:t>
      </w:r>
    </w:p>
    <w:p w:rsidR="00444B86" w:rsidRPr="00DD28C8" w:rsidRDefault="00444B86" w:rsidP="00C15306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М. Каркасси "Прелюдия"</w:t>
      </w:r>
    </w:p>
    <w:p w:rsidR="00444B86" w:rsidRPr="00731AEF" w:rsidRDefault="00444B86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2 вариант</w:t>
      </w:r>
    </w:p>
    <w:p w:rsidR="00444B86" w:rsidRPr="00DD28C8" w:rsidRDefault="00444B86" w:rsidP="004965F9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В. Козлов "Грустная песенка"</w:t>
      </w:r>
    </w:p>
    <w:p w:rsidR="00444B86" w:rsidRPr="00DD28C8" w:rsidRDefault="00444B86" w:rsidP="004965F9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В. Калинин "Маленький испанец"</w:t>
      </w:r>
    </w:p>
    <w:p w:rsidR="00444B86" w:rsidRPr="00731AEF" w:rsidRDefault="00444B86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3 вариант</w:t>
      </w:r>
    </w:p>
    <w:p w:rsidR="00444B86" w:rsidRPr="00DD28C8" w:rsidRDefault="00444B86" w:rsidP="004965F9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DD28C8">
        <w:rPr>
          <w:rFonts w:ascii="Times New Roman" w:hAnsi="Times New Roman"/>
          <w:sz w:val="28"/>
          <w:szCs w:val="28"/>
        </w:rPr>
        <w:t>.н.п. обр. Иванова -Крамского "Утушка луговая"</w:t>
      </w:r>
    </w:p>
    <w:p w:rsidR="00444B86" w:rsidRPr="00DD28C8" w:rsidRDefault="00444B86" w:rsidP="004965F9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обр. Й. Повротняка "Вальс"</w:t>
      </w:r>
    </w:p>
    <w:p w:rsidR="00444B86" w:rsidRPr="00731AEF" w:rsidRDefault="00444B86" w:rsidP="004965F9">
      <w:pPr>
        <w:spacing w:before="240"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4 вариант</w:t>
      </w:r>
    </w:p>
    <w:p w:rsidR="00444B86" w:rsidRPr="00DD28C8" w:rsidRDefault="00444B86" w:rsidP="004965F9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Ф. да Милано "Канцона"</w:t>
      </w:r>
    </w:p>
    <w:p w:rsidR="00444B86" w:rsidRDefault="00444B86" w:rsidP="004965F9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М. Джулиани "Аллегро"</w:t>
      </w:r>
    </w:p>
    <w:p w:rsidR="00444B86" w:rsidRPr="00731AEF" w:rsidRDefault="00444B86" w:rsidP="004965F9">
      <w:pPr>
        <w:spacing w:before="240"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5 вариант</w:t>
      </w:r>
    </w:p>
    <w:p w:rsidR="00444B86" w:rsidRPr="00DD28C8" w:rsidRDefault="00444B86" w:rsidP="004965F9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П. Оливьер "Песня из к-</w:t>
      </w:r>
      <w:r>
        <w:rPr>
          <w:rFonts w:ascii="Times New Roman" w:hAnsi="Times New Roman"/>
          <w:sz w:val="28"/>
          <w:szCs w:val="28"/>
        </w:rPr>
        <w:t>м</w:t>
      </w:r>
      <w:r w:rsidRPr="00DD28C8">
        <w:rPr>
          <w:rFonts w:ascii="Times New Roman" w:hAnsi="Times New Roman"/>
          <w:sz w:val="28"/>
          <w:szCs w:val="28"/>
        </w:rPr>
        <w:t>а. Генералы песчанных карьеров"</w:t>
      </w:r>
    </w:p>
    <w:p w:rsidR="00444B86" w:rsidRPr="00DD28C8" w:rsidRDefault="00444B86" w:rsidP="004965F9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D28C8">
        <w:rPr>
          <w:rFonts w:ascii="Times New Roman" w:hAnsi="Times New Roman"/>
          <w:sz w:val="28"/>
          <w:szCs w:val="28"/>
        </w:rPr>
        <w:t>М. Каркасси "Пьеса".</w:t>
      </w:r>
    </w:p>
    <w:p w:rsidR="00444B86" w:rsidRDefault="00444B86" w:rsidP="006219B2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44B86" w:rsidRDefault="00444B86" w:rsidP="004965F9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окончании второго года обучения учащийся должен:</w:t>
      </w:r>
    </w:p>
    <w:p w:rsidR="00444B86" w:rsidRPr="00AC241E" w:rsidRDefault="00444B86" w:rsidP="004965F9">
      <w:pPr>
        <w:pStyle w:val="ListParagraph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241E">
        <w:rPr>
          <w:rFonts w:ascii="Times New Roman" w:hAnsi="Times New Roman"/>
          <w:sz w:val="28"/>
          <w:szCs w:val="28"/>
        </w:rPr>
        <w:t>играть пьесы различные по стилю и жанру;</w:t>
      </w:r>
    </w:p>
    <w:p w:rsidR="00444B86" w:rsidRPr="00AC241E" w:rsidRDefault="00444B86" w:rsidP="004965F9">
      <w:pPr>
        <w:pStyle w:val="ListParagraph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241E">
        <w:rPr>
          <w:rFonts w:ascii="Times New Roman" w:hAnsi="Times New Roman"/>
          <w:sz w:val="28"/>
          <w:szCs w:val="28"/>
        </w:rPr>
        <w:t>изучить позиционную игру;</w:t>
      </w:r>
    </w:p>
    <w:p w:rsidR="00444B86" w:rsidRPr="00AC241E" w:rsidRDefault="00444B86" w:rsidP="004965F9">
      <w:pPr>
        <w:pStyle w:val="ListParagraph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владеть приёмами баррэ</w:t>
      </w:r>
      <w:r w:rsidRPr="00AC241E">
        <w:rPr>
          <w:rFonts w:ascii="Times New Roman" w:hAnsi="Times New Roman"/>
          <w:sz w:val="28"/>
          <w:szCs w:val="28"/>
        </w:rPr>
        <w:t>;</w:t>
      </w:r>
    </w:p>
    <w:p w:rsidR="00444B86" w:rsidRPr="00AC241E" w:rsidRDefault="00444B86" w:rsidP="004965F9">
      <w:pPr>
        <w:pStyle w:val="ListParagraph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241E">
        <w:rPr>
          <w:rFonts w:ascii="Times New Roman" w:hAnsi="Times New Roman"/>
          <w:sz w:val="28"/>
          <w:szCs w:val="28"/>
        </w:rPr>
        <w:t>знать основные музыкальные термины;</w:t>
      </w:r>
    </w:p>
    <w:p w:rsidR="00444B86" w:rsidRPr="00AC241E" w:rsidRDefault="00444B86" w:rsidP="004965F9">
      <w:pPr>
        <w:pStyle w:val="ListParagraph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241E">
        <w:rPr>
          <w:rFonts w:ascii="Times New Roman" w:hAnsi="Times New Roman"/>
          <w:sz w:val="28"/>
          <w:szCs w:val="28"/>
        </w:rPr>
        <w:t>аккомпанировать различными видами арпеджио</w:t>
      </w:r>
      <w:r>
        <w:rPr>
          <w:rFonts w:ascii="Times New Roman" w:hAnsi="Times New Roman"/>
          <w:sz w:val="28"/>
          <w:szCs w:val="28"/>
        </w:rPr>
        <w:t>.</w:t>
      </w:r>
    </w:p>
    <w:p w:rsidR="00444B86" w:rsidRDefault="00444B86" w:rsidP="004965F9">
      <w:pPr>
        <w:ind w:firstLine="567"/>
        <w:jc w:val="center"/>
        <w:rPr>
          <w:rFonts w:ascii="Times New Roman" w:hAnsi="Times New Roman"/>
          <w:bCs/>
        </w:rPr>
      </w:pPr>
      <w:r w:rsidRPr="006219B2">
        <w:rPr>
          <w:rFonts w:ascii="Times New Roman" w:hAnsi="Times New Roman"/>
          <w:b/>
          <w:bCs/>
          <w:sz w:val="28"/>
          <w:szCs w:val="28"/>
        </w:rPr>
        <w:t>Третий год обучения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44B86" w:rsidRPr="004B79F2" w:rsidRDefault="00444B86" w:rsidP="004965F9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B79F2">
        <w:rPr>
          <w:rFonts w:ascii="Times New Roman" w:hAnsi="Times New Roman"/>
          <w:sz w:val="28"/>
          <w:szCs w:val="28"/>
        </w:rPr>
        <w:t>Развитие музыкально-образного мышления и исполнительских навыков игры учащегося. Работа над качеством звука, сменой позиций, ритмом. Освоение приёмов арпеджио, баррэ, аккордовой техники. Изучение мордента, мелизмов, натуральных и искусственных флажолетов. Знание музыкальных терминов. Подготовка к изучению крупной формы. Игра в ансамбле смешанным составом.</w:t>
      </w:r>
    </w:p>
    <w:p w:rsidR="00444B86" w:rsidRPr="004B79F2" w:rsidRDefault="00444B86" w:rsidP="004965F9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 w:rsidRPr="004B79F2">
        <w:rPr>
          <w:rFonts w:ascii="Times New Roman" w:hAnsi="Times New Roman"/>
          <w:sz w:val="28"/>
          <w:szCs w:val="28"/>
        </w:rPr>
        <w:t>В течение учебного года педагог должен проработать с учеником 10-12 музыкальных произведений:</w:t>
      </w:r>
    </w:p>
    <w:p w:rsidR="00444B86" w:rsidRPr="004B79F2" w:rsidRDefault="00444B86" w:rsidP="004965F9">
      <w:pPr>
        <w:pStyle w:val="ListParagraph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79F2">
        <w:rPr>
          <w:rFonts w:ascii="Times New Roman" w:hAnsi="Times New Roman"/>
          <w:sz w:val="28"/>
          <w:szCs w:val="28"/>
        </w:rPr>
        <w:t>пьесы различных эпох и стилей;</w:t>
      </w:r>
    </w:p>
    <w:p w:rsidR="00444B86" w:rsidRPr="004B79F2" w:rsidRDefault="00444B86" w:rsidP="004965F9">
      <w:pPr>
        <w:pStyle w:val="ListParagraph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79F2">
        <w:rPr>
          <w:rFonts w:ascii="Times New Roman" w:hAnsi="Times New Roman"/>
          <w:sz w:val="28"/>
          <w:szCs w:val="28"/>
        </w:rPr>
        <w:t>этюды на различные виды техники;</w:t>
      </w:r>
    </w:p>
    <w:p w:rsidR="00444B86" w:rsidRPr="004B79F2" w:rsidRDefault="00444B86" w:rsidP="004965F9">
      <w:pPr>
        <w:pStyle w:val="ListParagraph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79F2">
        <w:rPr>
          <w:rFonts w:ascii="Times New Roman" w:hAnsi="Times New Roman"/>
          <w:sz w:val="28"/>
          <w:szCs w:val="28"/>
        </w:rPr>
        <w:t xml:space="preserve">мажорные и минорные гаммы </w:t>
      </w:r>
      <w:r w:rsidRPr="004B79F2">
        <w:rPr>
          <w:rFonts w:ascii="Times New Roman" w:hAnsi="Times New Roman"/>
          <w:sz w:val="28"/>
          <w:szCs w:val="28"/>
          <w:lang w:val="en-US"/>
        </w:rPr>
        <w:t>E</w:t>
      </w:r>
      <w:r w:rsidRPr="004B79F2">
        <w:rPr>
          <w:rFonts w:ascii="Times New Roman" w:hAnsi="Times New Roman"/>
          <w:sz w:val="28"/>
          <w:szCs w:val="28"/>
        </w:rPr>
        <w:t xml:space="preserve">, </w:t>
      </w:r>
      <w:r w:rsidRPr="004B79F2">
        <w:rPr>
          <w:rFonts w:ascii="Times New Roman" w:hAnsi="Times New Roman"/>
          <w:sz w:val="28"/>
          <w:szCs w:val="28"/>
          <w:lang w:val="en-US"/>
        </w:rPr>
        <w:t>F</w:t>
      </w:r>
      <w:r w:rsidRPr="004B79F2">
        <w:rPr>
          <w:rFonts w:ascii="Times New Roman" w:hAnsi="Times New Roman"/>
          <w:sz w:val="28"/>
          <w:szCs w:val="28"/>
        </w:rPr>
        <w:t xml:space="preserve">, </w:t>
      </w:r>
      <w:r w:rsidRPr="004B79F2">
        <w:rPr>
          <w:rFonts w:ascii="Times New Roman" w:hAnsi="Times New Roman"/>
          <w:sz w:val="28"/>
          <w:szCs w:val="28"/>
          <w:lang w:val="en-US"/>
        </w:rPr>
        <w:t>G</w:t>
      </w:r>
      <w:r w:rsidRPr="004B79F2">
        <w:rPr>
          <w:rFonts w:ascii="Times New Roman" w:hAnsi="Times New Roman"/>
          <w:sz w:val="28"/>
          <w:szCs w:val="28"/>
        </w:rPr>
        <w:t>-</w:t>
      </w:r>
      <w:r w:rsidRPr="004B79F2">
        <w:rPr>
          <w:rFonts w:ascii="Times New Roman" w:hAnsi="Times New Roman"/>
          <w:sz w:val="28"/>
          <w:szCs w:val="28"/>
          <w:lang w:val="en-US"/>
        </w:rPr>
        <w:t>dur</w:t>
      </w:r>
      <w:r w:rsidRPr="004B79F2">
        <w:rPr>
          <w:rFonts w:ascii="Times New Roman" w:hAnsi="Times New Roman"/>
          <w:sz w:val="28"/>
          <w:szCs w:val="28"/>
        </w:rPr>
        <w:t xml:space="preserve">; </w:t>
      </w:r>
      <w:r w:rsidRPr="004B79F2">
        <w:rPr>
          <w:rFonts w:ascii="Times New Roman" w:hAnsi="Times New Roman"/>
          <w:sz w:val="28"/>
          <w:szCs w:val="28"/>
          <w:lang w:val="en-US"/>
        </w:rPr>
        <w:t>e</w:t>
      </w:r>
      <w:r w:rsidRPr="004B79F2">
        <w:rPr>
          <w:rFonts w:ascii="Times New Roman" w:hAnsi="Times New Roman"/>
          <w:sz w:val="28"/>
          <w:szCs w:val="28"/>
        </w:rPr>
        <w:t xml:space="preserve">, </w:t>
      </w:r>
      <w:r w:rsidRPr="004B79F2">
        <w:rPr>
          <w:rFonts w:ascii="Times New Roman" w:hAnsi="Times New Roman"/>
          <w:sz w:val="28"/>
          <w:szCs w:val="28"/>
          <w:lang w:val="en-US"/>
        </w:rPr>
        <w:t>a</w:t>
      </w:r>
      <w:r w:rsidRPr="004B79F2">
        <w:rPr>
          <w:rFonts w:ascii="Times New Roman" w:hAnsi="Times New Roman"/>
          <w:sz w:val="28"/>
          <w:szCs w:val="28"/>
        </w:rPr>
        <w:t>-</w:t>
      </w:r>
      <w:r w:rsidRPr="004B79F2">
        <w:rPr>
          <w:rFonts w:ascii="Times New Roman" w:hAnsi="Times New Roman"/>
          <w:sz w:val="28"/>
          <w:szCs w:val="28"/>
          <w:lang w:val="en-US"/>
        </w:rPr>
        <w:t>moll</w:t>
      </w:r>
      <w:r w:rsidRPr="004B79F2">
        <w:rPr>
          <w:rFonts w:ascii="Times New Roman" w:hAnsi="Times New Roman"/>
          <w:sz w:val="28"/>
          <w:szCs w:val="28"/>
        </w:rPr>
        <w:t>;</w:t>
      </w:r>
    </w:p>
    <w:p w:rsidR="00444B86" w:rsidRPr="004B79F2" w:rsidRDefault="00444B86" w:rsidP="004965F9">
      <w:pPr>
        <w:pStyle w:val="ListParagraph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B79F2">
        <w:rPr>
          <w:rFonts w:ascii="Times New Roman" w:hAnsi="Times New Roman"/>
          <w:sz w:val="28"/>
          <w:szCs w:val="28"/>
        </w:rPr>
        <w:t>чтение нот с листа;</w:t>
      </w:r>
    </w:p>
    <w:p w:rsidR="00444B86" w:rsidRPr="00B02AB4" w:rsidRDefault="00444B86" w:rsidP="004965F9">
      <w:pPr>
        <w:pStyle w:val="BodyText"/>
        <w:kinsoku w:val="0"/>
        <w:overflowPunct w:val="0"/>
        <w:spacing w:line="276" w:lineRule="auto"/>
        <w:ind w:right="107" w:firstLine="720"/>
        <w:jc w:val="both"/>
        <w:rPr>
          <w:rFonts w:ascii="Times New Roman" w:hAnsi="Times New Roman" w:cs="Times New Roman"/>
          <w:bCs/>
        </w:rPr>
      </w:pPr>
      <w:r w:rsidRPr="00B02AB4">
        <w:rPr>
          <w:rFonts w:ascii="Times New Roman" w:hAnsi="Times New Roman" w:cs="Times New Roman"/>
          <w:bCs/>
        </w:rPr>
        <w:t>За учебный год учащийся должен сыграть два зачета в первом полугодии. Первый зачет – этюд</w:t>
      </w:r>
      <w:r>
        <w:rPr>
          <w:rFonts w:ascii="Times New Roman" w:hAnsi="Times New Roman" w:cs="Times New Roman"/>
          <w:bCs/>
        </w:rPr>
        <w:t xml:space="preserve"> и гамма на выбор, второй зачет – два разнохарактерных произведения</w:t>
      </w:r>
      <w:r w:rsidRPr="00B02AB4">
        <w:rPr>
          <w:rFonts w:ascii="Times New Roman" w:hAnsi="Times New Roman" w:cs="Times New Roman"/>
          <w:bCs/>
        </w:rPr>
        <w:t xml:space="preserve">. </w:t>
      </w:r>
    </w:p>
    <w:p w:rsidR="00444B86" w:rsidRDefault="00444B86" w:rsidP="004965F9">
      <w:pPr>
        <w:pStyle w:val="BodyText"/>
        <w:kinsoku w:val="0"/>
        <w:overflowPunct w:val="0"/>
        <w:spacing w:before="3" w:line="276" w:lineRule="auto"/>
        <w:ind w:left="0" w:right="-6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</w:t>
      </w:r>
      <w:r w:rsidRPr="00B02AB4">
        <w:rPr>
          <w:rFonts w:ascii="Times New Roman" w:hAnsi="Times New Roman" w:cs="Times New Roman"/>
          <w:bCs/>
        </w:rPr>
        <w:t>Во втором полугодии – зачет, исполняется этюд</w:t>
      </w:r>
      <w:r>
        <w:rPr>
          <w:rFonts w:ascii="Times New Roman" w:hAnsi="Times New Roman" w:cs="Times New Roman"/>
          <w:bCs/>
        </w:rPr>
        <w:t xml:space="preserve"> и гамма на выбор</w:t>
      </w:r>
      <w:r w:rsidRPr="00B02AB4"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</w:rPr>
        <w:t xml:space="preserve">музыкальные термины, </w:t>
      </w:r>
      <w:r w:rsidRPr="00B02AB4">
        <w:rPr>
          <w:rFonts w:ascii="Times New Roman" w:hAnsi="Times New Roman" w:cs="Times New Roman"/>
          <w:bCs/>
        </w:rPr>
        <w:t xml:space="preserve">промежуточная аттестация в  форме академического </w:t>
      </w:r>
      <w:r>
        <w:rPr>
          <w:rFonts w:ascii="Times New Roman" w:hAnsi="Times New Roman" w:cs="Times New Roman"/>
          <w:bCs/>
        </w:rPr>
        <w:t>концерта, исполняется два разнохарактерных произведения</w:t>
      </w:r>
      <w:r w:rsidRPr="00B02AB4">
        <w:rPr>
          <w:rFonts w:ascii="Times New Roman" w:hAnsi="Times New Roman" w:cs="Times New Roman"/>
          <w:bCs/>
        </w:rPr>
        <w:t>.</w:t>
      </w:r>
    </w:p>
    <w:p w:rsidR="00444B86" w:rsidRDefault="00444B86" w:rsidP="00AE0C67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444B86" w:rsidRPr="006219B2" w:rsidRDefault="00444B86" w:rsidP="004965F9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</w:p>
    <w:p w:rsidR="00444B86" w:rsidRPr="00AE0C67" w:rsidRDefault="00444B86" w:rsidP="004965F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1 вариант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Р.н.п. обр. С. Кочетова "Как ходил, гулял Ванюша"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 Молино "Рондо"</w:t>
      </w:r>
    </w:p>
    <w:p w:rsidR="00444B86" w:rsidRPr="00AE0C67" w:rsidRDefault="00444B86" w:rsidP="004965F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2 вариант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Легран Мелодия из к-ма "Шербургские зонтики"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Затынченко "Менуэт"</w:t>
      </w:r>
    </w:p>
    <w:p w:rsidR="00444B86" w:rsidRPr="00AE0C67" w:rsidRDefault="00444B86" w:rsidP="004965F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3 вариант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Дж. Каччини "АВЕ МАРИЯ"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Зацепин обр. П. Иванновова "Постой, паровоз"</w:t>
      </w:r>
    </w:p>
    <w:p w:rsidR="00444B86" w:rsidRPr="00AE0C67" w:rsidRDefault="00444B86" w:rsidP="004965F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4 вариант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Р.н.п. обр. В. Калинина "Калинка"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Каркасси "Вальс"</w:t>
      </w:r>
    </w:p>
    <w:p w:rsidR="00444B86" w:rsidRPr="00AE0C67" w:rsidRDefault="00444B86" w:rsidP="004965F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5 вариант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Р.н.п. обр. В. Калинина "Калинка"</w:t>
      </w:r>
    </w:p>
    <w:p w:rsidR="00444B86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Каркасси "Вальс"</w:t>
      </w:r>
    </w:p>
    <w:p w:rsidR="00444B86" w:rsidRDefault="00444B86" w:rsidP="004965F9">
      <w:pPr>
        <w:pStyle w:val="ListParagraph"/>
        <w:tabs>
          <w:tab w:val="left" w:pos="284"/>
        </w:tabs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444B86" w:rsidRPr="00B16474" w:rsidRDefault="00444B86" w:rsidP="004965F9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B16474">
        <w:rPr>
          <w:rFonts w:ascii="Times New Roman" w:hAnsi="Times New Roman"/>
          <w:b/>
          <w:sz w:val="28"/>
          <w:szCs w:val="28"/>
        </w:rPr>
        <w:t>По окончании третьего года обучения учащийся должен:</w:t>
      </w:r>
    </w:p>
    <w:p w:rsidR="00444B86" w:rsidRDefault="00444B86" w:rsidP="004965F9">
      <w:pPr>
        <w:pStyle w:val="ListParagraph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разучивать и исполнять пьесы, различные по стилю и жанру;</w:t>
      </w:r>
    </w:p>
    <w:p w:rsidR="00444B86" w:rsidRDefault="00444B86" w:rsidP="004965F9">
      <w:pPr>
        <w:pStyle w:val="ListParagraph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владеть приёмами: баррэ, аперджиато, </w:t>
      </w:r>
      <w:r>
        <w:rPr>
          <w:rFonts w:ascii="Times New Roman" w:hAnsi="Times New Roman"/>
          <w:sz w:val="28"/>
          <w:szCs w:val="28"/>
          <w:lang w:val="en-US"/>
        </w:rPr>
        <w:t>geissando</w:t>
      </w:r>
      <w:r w:rsidRPr="00B164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legato</w:t>
      </w:r>
      <w:r w:rsidRPr="00B164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staccato</w:t>
      </w:r>
      <w:r w:rsidRPr="00B164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vibrato</w:t>
      </w:r>
      <w:r w:rsidRPr="00B16474">
        <w:rPr>
          <w:rFonts w:ascii="Times New Roman" w:hAnsi="Times New Roman"/>
          <w:sz w:val="28"/>
          <w:szCs w:val="28"/>
        </w:rPr>
        <w:t>;</w:t>
      </w:r>
    </w:p>
    <w:p w:rsidR="00444B86" w:rsidRDefault="00444B86" w:rsidP="004965F9">
      <w:pPr>
        <w:pStyle w:val="ListParagraph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аккомпанировать;</w:t>
      </w:r>
    </w:p>
    <w:p w:rsidR="00444B86" w:rsidRDefault="00444B86" w:rsidP="004965F9">
      <w:pPr>
        <w:pStyle w:val="ListParagraph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играть в ансамбле.</w:t>
      </w:r>
    </w:p>
    <w:p w:rsidR="00444B86" w:rsidRDefault="00444B86" w:rsidP="008D17A2">
      <w:pPr>
        <w:shd w:val="clear" w:color="auto" w:fill="FFFFFF"/>
        <w:spacing w:line="480" w:lineRule="exact"/>
        <w:ind w:left="927"/>
        <w:jc w:val="center"/>
        <w:rPr>
          <w:rFonts w:ascii="Times New Roman" w:hAnsi="Times New Roman"/>
          <w:b/>
          <w:bCs/>
          <w:sz w:val="28"/>
          <w:szCs w:val="28"/>
        </w:rPr>
      </w:pPr>
      <w:r w:rsidRPr="008D17A2">
        <w:rPr>
          <w:rFonts w:ascii="Times New Roman" w:hAnsi="Times New Roman"/>
          <w:b/>
          <w:bCs/>
          <w:sz w:val="28"/>
          <w:szCs w:val="28"/>
        </w:rPr>
        <w:t>Четвертый год обучения</w:t>
      </w:r>
    </w:p>
    <w:p w:rsidR="00444B86" w:rsidRDefault="00444B86" w:rsidP="00F22CA3">
      <w:p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D2310">
        <w:rPr>
          <w:rFonts w:ascii="Times New Roman" w:hAnsi="Times New Roman"/>
          <w:sz w:val="28"/>
          <w:szCs w:val="28"/>
        </w:rPr>
        <w:t xml:space="preserve">Совершенствование всех ранее освоенных музыкально-исполнительских навыков игры на гитаре. Более высокое требование к качеству звука и выразительности исполнения. Закрепление навыков игры в высоких позициях. Чтение нот с листа. </w:t>
      </w:r>
    </w:p>
    <w:p w:rsidR="00444B86" w:rsidRDefault="00444B86" w:rsidP="00F22CA3">
      <w:p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D2310">
        <w:rPr>
          <w:rFonts w:ascii="Times New Roman" w:hAnsi="Times New Roman"/>
          <w:sz w:val="28"/>
          <w:szCs w:val="28"/>
        </w:rPr>
        <w:t>В течение учебного года педагог должен проработать с учеником 6-8 музыкальных произведений:</w:t>
      </w:r>
    </w:p>
    <w:p w:rsidR="00444B86" w:rsidRDefault="00444B86" w:rsidP="00F22CA3">
      <w:pPr>
        <w:pStyle w:val="ListParagraph"/>
        <w:numPr>
          <w:ilvl w:val="0"/>
          <w:numId w:val="17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пьесы различных эпох и стилей;</w:t>
      </w:r>
    </w:p>
    <w:p w:rsidR="00444B86" w:rsidRDefault="00444B86" w:rsidP="00F22CA3">
      <w:pPr>
        <w:pStyle w:val="ListParagraph"/>
        <w:numPr>
          <w:ilvl w:val="0"/>
          <w:numId w:val="17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этюды;</w:t>
      </w:r>
    </w:p>
    <w:p w:rsidR="00444B86" w:rsidRDefault="00444B86" w:rsidP="00F22CA3">
      <w:pPr>
        <w:pStyle w:val="ListParagraph"/>
        <w:numPr>
          <w:ilvl w:val="0"/>
          <w:numId w:val="17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мажорные и минорные гаммы;</w:t>
      </w:r>
    </w:p>
    <w:p w:rsidR="00444B86" w:rsidRDefault="00444B86" w:rsidP="00F22CA3">
      <w:pPr>
        <w:pStyle w:val="ListParagraph"/>
        <w:numPr>
          <w:ilvl w:val="0"/>
          <w:numId w:val="17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нот с листа;</w:t>
      </w:r>
    </w:p>
    <w:p w:rsidR="00444B86" w:rsidRDefault="00444B86" w:rsidP="00632FFD">
      <w:pPr>
        <w:pStyle w:val="BodyText"/>
        <w:kinsoku w:val="0"/>
        <w:overflowPunct w:val="0"/>
        <w:spacing w:line="276" w:lineRule="auto"/>
        <w:ind w:right="107" w:firstLine="720"/>
        <w:jc w:val="both"/>
        <w:rPr>
          <w:rFonts w:ascii="Times New Roman" w:hAnsi="Times New Roman" w:cs="Times New Roman"/>
          <w:bCs/>
        </w:rPr>
      </w:pPr>
      <w:r w:rsidRPr="00B02AB4">
        <w:rPr>
          <w:rFonts w:ascii="Times New Roman" w:hAnsi="Times New Roman" w:cs="Times New Roman"/>
          <w:bCs/>
        </w:rPr>
        <w:t xml:space="preserve">За учебный год учащийся должен сыграть </w:t>
      </w:r>
      <w:r>
        <w:rPr>
          <w:rFonts w:ascii="Times New Roman" w:hAnsi="Times New Roman" w:cs="Times New Roman"/>
          <w:bCs/>
        </w:rPr>
        <w:t xml:space="preserve"> один зачет в первом полугодии:</w:t>
      </w:r>
      <w:r w:rsidRPr="00B02AB4">
        <w:rPr>
          <w:rFonts w:ascii="Times New Roman" w:hAnsi="Times New Roman" w:cs="Times New Roman"/>
          <w:bCs/>
        </w:rPr>
        <w:t xml:space="preserve"> этюд</w:t>
      </w:r>
      <w:r>
        <w:rPr>
          <w:rFonts w:ascii="Times New Roman" w:hAnsi="Times New Roman" w:cs="Times New Roman"/>
          <w:bCs/>
        </w:rPr>
        <w:t xml:space="preserve"> и </w:t>
      </w:r>
      <w:r w:rsidRPr="00B02AB4">
        <w:rPr>
          <w:rFonts w:ascii="Times New Roman" w:hAnsi="Times New Roman" w:cs="Times New Roman"/>
          <w:bCs/>
        </w:rPr>
        <w:t xml:space="preserve">пьеса. Во втором полугодии – </w:t>
      </w:r>
      <w:r>
        <w:rPr>
          <w:rFonts w:ascii="Times New Roman" w:hAnsi="Times New Roman" w:cs="Times New Roman"/>
          <w:bCs/>
        </w:rPr>
        <w:t xml:space="preserve">итоговая </w:t>
      </w:r>
      <w:r w:rsidRPr="00B02AB4">
        <w:rPr>
          <w:rFonts w:ascii="Times New Roman" w:hAnsi="Times New Roman" w:cs="Times New Roman"/>
          <w:bCs/>
        </w:rPr>
        <w:t xml:space="preserve"> аттестация в  форме академического концерта, исполняется</w:t>
      </w:r>
      <w:r>
        <w:rPr>
          <w:rFonts w:ascii="Times New Roman" w:hAnsi="Times New Roman" w:cs="Times New Roman"/>
          <w:bCs/>
        </w:rPr>
        <w:t xml:space="preserve"> </w:t>
      </w:r>
      <w:r w:rsidRPr="00B02AB4">
        <w:rPr>
          <w:rFonts w:ascii="Times New Roman" w:hAnsi="Times New Roman" w:cs="Times New Roman"/>
          <w:bCs/>
        </w:rPr>
        <w:t xml:space="preserve"> крупная фо</w:t>
      </w:r>
      <w:r>
        <w:rPr>
          <w:rFonts w:ascii="Times New Roman" w:hAnsi="Times New Roman" w:cs="Times New Roman"/>
          <w:bCs/>
        </w:rPr>
        <w:t>рма, старинная музыка  и обработка народной мелодии.</w:t>
      </w:r>
    </w:p>
    <w:p w:rsidR="00444B86" w:rsidRDefault="00444B86" w:rsidP="008D17A2">
      <w:pPr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44B86" w:rsidRPr="006219B2" w:rsidRDefault="00444B86" w:rsidP="008D17A2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6219B2">
        <w:rPr>
          <w:rFonts w:ascii="Times New Roman" w:hAnsi="Times New Roman"/>
          <w:b/>
          <w:bCs/>
          <w:sz w:val="28"/>
          <w:szCs w:val="28"/>
        </w:rPr>
        <w:t>Первый уровень сложности</w:t>
      </w:r>
    </w:p>
    <w:p w:rsidR="00444B86" w:rsidRDefault="00444B86" w:rsidP="008D17A2">
      <w:pPr>
        <w:tabs>
          <w:tab w:val="left" w:pos="284"/>
        </w:tabs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итоговой аттестации</w:t>
      </w:r>
    </w:p>
    <w:p w:rsidR="00444B86" w:rsidRPr="00F22CA3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F22CA3">
        <w:rPr>
          <w:rFonts w:ascii="Times New Roman" w:hAnsi="Times New Roman"/>
          <w:i/>
          <w:sz w:val="28"/>
          <w:szCs w:val="28"/>
        </w:rPr>
        <w:t>1 вариант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 xml:space="preserve"> Д.Г. Тюрк "Сонатина"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 xml:space="preserve">Ф. Карулли "Сицилиана" 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>обр. П. Иванникова "Клён ты мой опавший"</w:t>
      </w:r>
    </w:p>
    <w:p w:rsidR="00444B86" w:rsidRDefault="00444B86" w:rsidP="00F22CA3">
      <w:pPr>
        <w:pStyle w:val="ListParagraph"/>
        <w:tabs>
          <w:tab w:val="left" w:pos="284"/>
        </w:tabs>
        <w:spacing w:before="240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444B86" w:rsidRPr="00F22CA3" w:rsidRDefault="00444B86" w:rsidP="00F22CA3">
      <w:pPr>
        <w:pStyle w:val="ListParagraph"/>
        <w:tabs>
          <w:tab w:val="left" w:pos="284"/>
        </w:tabs>
        <w:spacing w:before="240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F22CA3">
        <w:rPr>
          <w:rFonts w:ascii="Times New Roman" w:hAnsi="Times New Roman"/>
          <w:i/>
          <w:sz w:val="28"/>
          <w:szCs w:val="28"/>
        </w:rPr>
        <w:t>2 вариант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 xml:space="preserve"> М. Каркасси "Рондо"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>А. Затынченко "Менуэт"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B5759B">
        <w:rPr>
          <w:rFonts w:ascii="Times New Roman" w:hAnsi="Times New Roman"/>
          <w:sz w:val="28"/>
          <w:szCs w:val="28"/>
        </w:rPr>
        <w:t>.н.п. обр. А. Иванова-Крамского "Ты пойди, моя коровушка, домой"</w:t>
      </w:r>
    </w:p>
    <w:p w:rsidR="00444B86" w:rsidRDefault="00444B86" w:rsidP="00F22CA3">
      <w:pPr>
        <w:pStyle w:val="ListParagraph"/>
        <w:tabs>
          <w:tab w:val="left" w:pos="284"/>
        </w:tabs>
        <w:spacing w:before="240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444B86" w:rsidRPr="00F22CA3" w:rsidRDefault="00444B86" w:rsidP="00F22CA3">
      <w:pPr>
        <w:pStyle w:val="ListParagraph"/>
        <w:tabs>
          <w:tab w:val="left" w:pos="284"/>
        </w:tabs>
        <w:spacing w:before="240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F22CA3">
        <w:rPr>
          <w:rFonts w:ascii="Times New Roman" w:hAnsi="Times New Roman"/>
          <w:i/>
          <w:sz w:val="28"/>
          <w:szCs w:val="28"/>
        </w:rPr>
        <w:t>3 вариант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 xml:space="preserve"> Ф. Карулли "Сонатина"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>М. Джулиани "</w:t>
      </w:r>
      <w:r w:rsidRPr="00B5759B">
        <w:rPr>
          <w:rFonts w:ascii="Times New Roman" w:hAnsi="Times New Roman"/>
          <w:sz w:val="28"/>
          <w:szCs w:val="28"/>
          <w:lang w:val="en-US"/>
        </w:rPr>
        <w:t>Allegro</w:t>
      </w:r>
      <w:r w:rsidRPr="00C333FE">
        <w:rPr>
          <w:rFonts w:ascii="Times New Roman" w:hAnsi="Times New Roman"/>
          <w:sz w:val="28"/>
          <w:szCs w:val="28"/>
        </w:rPr>
        <w:t>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B5759B">
        <w:rPr>
          <w:rFonts w:ascii="Times New Roman" w:hAnsi="Times New Roman"/>
          <w:sz w:val="28"/>
          <w:szCs w:val="28"/>
        </w:rPr>
        <w:t>.н.п. обр. А. Иванова-Крамского "Пойду ль я, выйду ль я"</w:t>
      </w:r>
    </w:p>
    <w:p w:rsidR="00444B86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444B86" w:rsidRPr="00F22CA3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F22CA3">
        <w:rPr>
          <w:rFonts w:ascii="Times New Roman" w:hAnsi="Times New Roman"/>
          <w:i/>
          <w:sz w:val="28"/>
          <w:szCs w:val="28"/>
        </w:rPr>
        <w:t>4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F22CA3">
        <w:rPr>
          <w:rFonts w:ascii="Times New Roman" w:hAnsi="Times New Roman"/>
          <w:i/>
          <w:sz w:val="28"/>
          <w:szCs w:val="28"/>
        </w:rPr>
        <w:t>вариант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 xml:space="preserve"> Ф. Молино "Рондо"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>Я.А. Лози "Каприччо"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B5759B">
        <w:rPr>
          <w:rFonts w:ascii="Times New Roman" w:hAnsi="Times New Roman"/>
          <w:sz w:val="28"/>
          <w:szCs w:val="28"/>
        </w:rPr>
        <w:t>.н.п. ор. В. Яшнева "Ходила младёшенька"</w:t>
      </w:r>
    </w:p>
    <w:p w:rsidR="00444B86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444B86" w:rsidRPr="00F22CA3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F22CA3">
        <w:rPr>
          <w:rFonts w:ascii="Times New Roman" w:hAnsi="Times New Roman"/>
          <w:i/>
          <w:sz w:val="28"/>
          <w:szCs w:val="28"/>
        </w:rPr>
        <w:t>5вариант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 xml:space="preserve"> Ф. Карулли "Рондо соль мажор"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>А. Иванов-Крамской обр. Зубчеко "Прелюдия"</w:t>
      </w:r>
    </w:p>
    <w:p w:rsidR="00444B86" w:rsidRPr="00B5759B" w:rsidRDefault="00444B86" w:rsidP="00F22CA3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5759B">
        <w:rPr>
          <w:rFonts w:ascii="Times New Roman" w:hAnsi="Times New Roman"/>
          <w:sz w:val="28"/>
          <w:szCs w:val="28"/>
        </w:rPr>
        <w:t>Г. Пономаренко обр. П. Иванникова "Отговорила роща золотая".</w:t>
      </w:r>
    </w:p>
    <w:p w:rsidR="00444B86" w:rsidRDefault="00444B86" w:rsidP="00632FFD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E0C67">
        <w:rPr>
          <w:rFonts w:ascii="Times New Roman" w:hAnsi="Times New Roman"/>
          <w:bCs/>
          <w:sz w:val="28"/>
          <w:szCs w:val="28"/>
        </w:rPr>
        <w:t>Для продвинутых учащихся может использоваться более высокий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E0C67">
        <w:rPr>
          <w:rFonts w:ascii="Times New Roman" w:hAnsi="Times New Roman"/>
          <w:bCs/>
          <w:sz w:val="28"/>
          <w:szCs w:val="28"/>
        </w:rPr>
        <w:t>уровень сложности программных требований.</w:t>
      </w:r>
    </w:p>
    <w:p w:rsidR="00444B86" w:rsidRPr="006219B2" w:rsidRDefault="00444B86" w:rsidP="00632FFD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6219B2">
        <w:rPr>
          <w:rFonts w:ascii="Times New Roman" w:hAnsi="Times New Roman"/>
          <w:b/>
          <w:bCs/>
          <w:sz w:val="28"/>
          <w:szCs w:val="28"/>
        </w:rPr>
        <w:t>Второй уровень сложности</w:t>
      </w:r>
    </w:p>
    <w:p w:rsidR="00444B86" w:rsidRDefault="00444B86" w:rsidP="00632FFD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итоговой аттестации</w:t>
      </w:r>
    </w:p>
    <w:p w:rsidR="00444B86" w:rsidRPr="00F22CA3" w:rsidRDefault="00444B86" w:rsidP="00AA1C33">
      <w:pPr>
        <w:pStyle w:val="ListParagraph"/>
        <w:tabs>
          <w:tab w:val="left" w:pos="284"/>
        </w:tabs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F22CA3">
        <w:rPr>
          <w:rFonts w:ascii="Times New Roman" w:hAnsi="Times New Roman"/>
          <w:i/>
          <w:sz w:val="28"/>
          <w:szCs w:val="28"/>
        </w:rPr>
        <w:t>1 вариант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 Карулли Сонатина соль-мажор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Гомес Романс</w:t>
      </w:r>
    </w:p>
    <w:p w:rsidR="00444B86" w:rsidRDefault="00444B86" w:rsidP="00AA1C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р.н.п. обр. В. Калинина "Ах вы, сени мои, сени".</w:t>
      </w:r>
    </w:p>
    <w:p w:rsidR="00444B86" w:rsidRPr="00F22CA3" w:rsidRDefault="00444B86" w:rsidP="00AA1C33">
      <w:pPr>
        <w:pStyle w:val="ListParagraph"/>
        <w:tabs>
          <w:tab w:val="left" w:pos="284"/>
        </w:tabs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</w:t>
      </w:r>
      <w:r w:rsidRPr="00F22CA3">
        <w:rPr>
          <w:rFonts w:ascii="Times New Roman" w:hAnsi="Times New Roman"/>
          <w:i/>
          <w:sz w:val="28"/>
          <w:szCs w:val="28"/>
        </w:rPr>
        <w:t xml:space="preserve"> вариант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М. Джулиани Соната № 2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ч.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Пономаренко обр.  П. Иванникова "Отговорила роща золотая"</w:t>
      </w:r>
    </w:p>
    <w:p w:rsidR="00444B86" w:rsidRDefault="00444B86" w:rsidP="00AA1C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муз. неизвестного автора "Кубинский танец".</w:t>
      </w:r>
    </w:p>
    <w:p w:rsidR="00444B86" w:rsidRPr="00F22CA3" w:rsidRDefault="00444B86" w:rsidP="00AA1C33">
      <w:pPr>
        <w:pStyle w:val="ListParagraph"/>
        <w:tabs>
          <w:tab w:val="left" w:pos="284"/>
        </w:tabs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</w:t>
      </w:r>
      <w:r w:rsidRPr="00F22CA3">
        <w:rPr>
          <w:rFonts w:ascii="Times New Roman" w:hAnsi="Times New Roman"/>
          <w:i/>
          <w:sz w:val="28"/>
          <w:szCs w:val="28"/>
        </w:rPr>
        <w:t xml:space="preserve"> вариант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М. Каркасси Рондо ми-мажор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Иванов-Крамской "Вальс"</w:t>
      </w:r>
    </w:p>
    <w:p w:rsidR="00444B86" w:rsidRDefault="00444B86" w:rsidP="00AA1C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Укр. н.п. обр. В. Калинина "</w:t>
      </w:r>
      <w:r w:rsidRPr="00881424">
        <w:rPr>
          <w:rFonts w:ascii="Times New Roman" w:hAnsi="Times New Roman"/>
          <w:sz w:val="28"/>
          <w:szCs w:val="28"/>
        </w:rPr>
        <w:t>Вечір надворі</w:t>
      </w:r>
      <w:r>
        <w:rPr>
          <w:rFonts w:ascii="Times New Roman" w:hAnsi="Times New Roman"/>
          <w:sz w:val="28"/>
          <w:szCs w:val="28"/>
        </w:rPr>
        <w:t>"</w:t>
      </w:r>
    </w:p>
    <w:p w:rsidR="00444B86" w:rsidRPr="00F22CA3" w:rsidRDefault="00444B86" w:rsidP="00AA1C33">
      <w:pPr>
        <w:pStyle w:val="ListParagraph"/>
        <w:tabs>
          <w:tab w:val="left" w:pos="284"/>
        </w:tabs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</w:t>
      </w:r>
      <w:r w:rsidRPr="00F22CA3">
        <w:rPr>
          <w:rFonts w:ascii="Times New Roman" w:hAnsi="Times New Roman"/>
          <w:i/>
          <w:sz w:val="28"/>
          <w:szCs w:val="28"/>
        </w:rPr>
        <w:t xml:space="preserve"> вариант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Н. Паганини Сонатина До-мажор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Затынченко "Танец"</w:t>
      </w:r>
    </w:p>
    <w:p w:rsidR="00444B86" w:rsidRDefault="00444B86" w:rsidP="00AA1C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р.н.п. обр. А. Иванова-Крамского "Пойду ль я, выйду ль я"</w:t>
      </w:r>
    </w:p>
    <w:p w:rsidR="00444B86" w:rsidRPr="00F22CA3" w:rsidRDefault="00444B86" w:rsidP="00AA1C33">
      <w:pPr>
        <w:pStyle w:val="ListParagraph"/>
        <w:tabs>
          <w:tab w:val="left" w:pos="284"/>
        </w:tabs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5</w:t>
      </w:r>
      <w:r w:rsidRPr="00F22CA3">
        <w:rPr>
          <w:rFonts w:ascii="Times New Roman" w:hAnsi="Times New Roman"/>
          <w:i/>
          <w:sz w:val="28"/>
          <w:szCs w:val="28"/>
        </w:rPr>
        <w:t xml:space="preserve"> вариант</w:t>
      </w:r>
    </w:p>
    <w:p w:rsidR="00444B86" w:rsidRPr="00881424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Н. Кост Рондо Соль-мажор</w:t>
      </w:r>
    </w:p>
    <w:p w:rsidR="00444B86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Кано "Скерцо"</w:t>
      </w:r>
    </w:p>
    <w:p w:rsidR="00444B86" w:rsidRPr="00881424" w:rsidRDefault="00444B86" w:rsidP="00AA1C3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р.н.п. обр. В. Козлова "На окошке два цветочка".</w:t>
      </w:r>
    </w:p>
    <w:p w:rsidR="00444B86" w:rsidRPr="00E60B97" w:rsidRDefault="00444B86" w:rsidP="00632FFD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444B86" w:rsidRPr="00484E20" w:rsidRDefault="00444B86" w:rsidP="00632FFD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 окончании четвертого </w:t>
      </w:r>
      <w:r w:rsidRPr="00484E20">
        <w:rPr>
          <w:rFonts w:ascii="Times New Roman" w:hAnsi="Times New Roman"/>
          <w:bCs/>
          <w:sz w:val="28"/>
          <w:szCs w:val="28"/>
        </w:rPr>
        <w:t xml:space="preserve"> года обучения учащийся:</w:t>
      </w:r>
    </w:p>
    <w:p w:rsidR="00444B86" w:rsidRPr="00840029" w:rsidRDefault="00444B86" w:rsidP="00632FFD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достаточно подвижно исполняет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техничес</w:t>
      </w:r>
      <w:r>
        <w:rPr>
          <w:rFonts w:ascii="Times New Roman" w:hAnsi="Times New Roman"/>
          <w:bCs/>
          <w:sz w:val="28"/>
          <w:szCs w:val="28"/>
        </w:rPr>
        <w:t>кие произведения, гаммы.</w:t>
      </w:r>
    </w:p>
    <w:p w:rsidR="00444B86" w:rsidRPr="00840029" w:rsidRDefault="00444B86" w:rsidP="00632FFD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проявляет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индивидуальное отношение к испол</w:t>
      </w:r>
      <w:r>
        <w:rPr>
          <w:rFonts w:ascii="Times New Roman" w:hAnsi="Times New Roman"/>
          <w:bCs/>
          <w:sz w:val="28"/>
          <w:szCs w:val="28"/>
        </w:rPr>
        <w:t>няемым произведениям, определяет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характер, стилевые особенности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444B86" w:rsidRPr="00840029" w:rsidRDefault="00444B86" w:rsidP="00632FFD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умеет</w:t>
      </w:r>
      <w:r w:rsidRPr="00840029">
        <w:rPr>
          <w:rFonts w:ascii="Times New Roman" w:hAnsi="Times New Roman"/>
          <w:bCs/>
          <w:sz w:val="28"/>
          <w:szCs w:val="28"/>
        </w:rPr>
        <w:t xml:space="preserve"> с листа грамотно разбирать  несложные произведения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444B86" w:rsidRDefault="00444B86" w:rsidP="00632FFD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подбирает по слуху;</w:t>
      </w:r>
    </w:p>
    <w:p w:rsidR="00444B86" w:rsidRPr="00840029" w:rsidRDefault="00444B86" w:rsidP="00632FFD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умеет самостоятельно выполнять домашние задания;</w:t>
      </w:r>
    </w:p>
    <w:p w:rsidR="00444B86" w:rsidRPr="00840029" w:rsidRDefault="00444B86" w:rsidP="00632FFD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исполняет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несколько произведений подряд наизусть н</w:t>
      </w:r>
      <w:r>
        <w:rPr>
          <w:rFonts w:ascii="Times New Roman" w:hAnsi="Times New Roman"/>
          <w:bCs/>
          <w:sz w:val="28"/>
          <w:szCs w:val="28"/>
        </w:rPr>
        <w:t>а высоком художественном уровне;</w:t>
      </w:r>
    </w:p>
    <w:p w:rsidR="00444B86" w:rsidRPr="00840029" w:rsidRDefault="00444B86" w:rsidP="00632FFD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владеет  приемами звукоизвлечения в медленных кантиленных пьесах;</w:t>
      </w:r>
    </w:p>
    <w:p w:rsidR="00444B86" w:rsidRDefault="00444B86" w:rsidP="00632FFD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знает</w:t>
      </w:r>
      <w:r w:rsidRPr="00840029">
        <w:rPr>
          <w:rFonts w:ascii="Times New Roman" w:hAnsi="Times New Roman"/>
          <w:bCs/>
          <w:sz w:val="28"/>
          <w:szCs w:val="28"/>
        </w:rPr>
        <w:t xml:space="preserve"> основные темповые значения и муз</w:t>
      </w:r>
      <w:r>
        <w:rPr>
          <w:rFonts w:ascii="Times New Roman" w:hAnsi="Times New Roman"/>
          <w:bCs/>
          <w:sz w:val="28"/>
          <w:szCs w:val="28"/>
        </w:rPr>
        <w:t>ыкальные</w:t>
      </w:r>
      <w:r w:rsidRPr="00840029">
        <w:rPr>
          <w:rFonts w:ascii="Times New Roman" w:hAnsi="Times New Roman"/>
          <w:bCs/>
          <w:sz w:val="28"/>
          <w:szCs w:val="28"/>
        </w:rPr>
        <w:t xml:space="preserve"> термины.</w:t>
      </w:r>
    </w:p>
    <w:p w:rsidR="00444B86" w:rsidRDefault="00444B86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4B86" w:rsidRPr="00484E20" w:rsidRDefault="00444B86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III. Требования к уровню подготовки учащегося</w:t>
      </w:r>
    </w:p>
    <w:p w:rsidR="00444B86" w:rsidRPr="00484E20" w:rsidRDefault="00444B86" w:rsidP="00484E20">
      <w:pPr>
        <w:spacing w:after="0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Выпускник имеет следующий уровень подготовки:</w:t>
      </w:r>
    </w:p>
    <w:p w:rsidR="00444B86" w:rsidRPr="00484E20" w:rsidRDefault="00444B86" w:rsidP="00484E20">
      <w:pPr>
        <w:pStyle w:val="ListParagraph"/>
        <w:numPr>
          <w:ilvl w:val="0"/>
          <w:numId w:val="8"/>
        </w:numPr>
        <w:tabs>
          <w:tab w:val="left" w:pos="284"/>
        </w:tabs>
        <w:spacing w:after="0"/>
        <w:ind w:left="0" w:firstLine="0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владеет основными приемами звукоизвлечения, умеет правильно использовать их на практике,</w:t>
      </w:r>
    </w:p>
    <w:p w:rsidR="00444B86" w:rsidRPr="00484E20" w:rsidRDefault="00444B86" w:rsidP="00484E20">
      <w:pPr>
        <w:pStyle w:val="ListParagraph"/>
        <w:numPr>
          <w:ilvl w:val="0"/>
          <w:numId w:val="8"/>
        </w:numPr>
        <w:tabs>
          <w:tab w:val="left" w:pos="284"/>
        </w:tabs>
        <w:spacing w:after="0"/>
        <w:ind w:left="0" w:firstLine="0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умеет исполнять произведение в характере, соответствующем данному стилю и эпохе, анализируя свое исполнение,</w:t>
      </w:r>
    </w:p>
    <w:p w:rsidR="00444B86" w:rsidRPr="00484E20" w:rsidRDefault="00444B86" w:rsidP="00484E20">
      <w:pPr>
        <w:pStyle w:val="ListParagraph"/>
        <w:numPr>
          <w:ilvl w:val="0"/>
          <w:numId w:val="8"/>
        </w:numPr>
        <w:tabs>
          <w:tab w:val="left" w:pos="284"/>
        </w:tabs>
        <w:spacing w:after="0"/>
        <w:ind w:left="0" w:firstLine="0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умеет самостоятельно разбирать музыкальные произведения,</w:t>
      </w:r>
    </w:p>
    <w:p w:rsidR="00444B86" w:rsidRDefault="00444B86" w:rsidP="00484E20">
      <w:pPr>
        <w:pStyle w:val="ListParagraph"/>
        <w:numPr>
          <w:ilvl w:val="0"/>
          <w:numId w:val="8"/>
        </w:numPr>
        <w:tabs>
          <w:tab w:val="left" w:pos="284"/>
        </w:tabs>
        <w:ind w:left="0" w:firstLine="0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владеет навыками подбора, аккомпанирования, игры в ансамбле.</w:t>
      </w:r>
    </w:p>
    <w:p w:rsidR="00444B86" w:rsidRPr="00484E20" w:rsidRDefault="00444B86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IV. ФОРМЫ И МЕТОДЫ КОНТРОЛЯ. КРИТЕРИИ ОЦЕНОК</w:t>
      </w:r>
    </w:p>
    <w:p w:rsidR="00444B86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Программа предусматривает текущий контроль, промежуточную 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итоговую аттестации.</w:t>
      </w:r>
    </w:p>
    <w:p w:rsidR="00444B86" w:rsidRPr="00484E20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Формами текущего и промежуточного контроля являются: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контрольный урок, участие в тематических вечерах, классных концертах,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мероприятиях культурно-просветительской, творческой деятельности школы.</w:t>
      </w:r>
    </w:p>
    <w:p w:rsidR="00444B86" w:rsidRPr="00484E20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Возможно применение индивидуальных графиков проведения данных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видов контроля, а также содержания контрольных мероприятий. Например,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промежуточная аттестация может проводиться каждое полугодие или один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раз в год; возможно проведение отдельных контрольных мероприятий по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ансамблю, аккомпанементу.</w:t>
      </w:r>
    </w:p>
    <w:p w:rsidR="00444B86" w:rsidRPr="00484E20" w:rsidRDefault="00444B86" w:rsidP="00484E20">
      <w:pPr>
        <w:ind w:firstLine="567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При проведении итоговой аттестации может применяться форма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экзамена. Содержанием экзамена является исполнение сольной программы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и/или участие в ансамбле.</w:t>
      </w:r>
    </w:p>
    <w:p w:rsidR="00444B86" w:rsidRPr="00484E20" w:rsidRDefault="00444B86" w:rsidP="00484E2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/>
          <w:bCs/>
          <w:i/>
          <w:iCs/>
          <w:sz w:val="28"/>
          <w:szCs w:val="28"/>
        </w:rPr>
        <w:t>Критерии оценки</w:t>
      </w:r>
    </w:p>
    <w:p w:rsidR="00444B86" w:rsidRPr="00484E20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При оценивании учащегося, осваивающегося общеразвивающую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программу, следует учитывать:</w:t>
      </w:r>
    </w:p>
    <w:p w:rsidR="00444B86" w:rsidRPr="00484E20" w:rsidRDefault="00444B86" w:rsidP="00484E20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формирование устойчивого интереса к музыкальному искусству, к занятиям музыкой;</w:t>
      </w:r>
    </w:p>
    <w:p w:rsidR="00444B86" w:rsidRPr="00484E20" w:rsidRDefault="00444B86" w:rsidP="00484E20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наличие исполнительской культуры, развитие музыкального мышления;</w:t>
      </w:r>
    </w:p>
    <w:p w:rsidR="00444B86" w:rsidRPr="00484E20" w:rsidRDefault="00444B86" w:rsidP="00484E20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овладение практическими умениями и навыками в различных видах музыкально-исполнительской деятельности: сольном, ансамблевом исполнительстве, подборе аккомпанемента;</w:t>
      </w:r>
    </w:p>
    <w:p w:rsidR="00444B86" w:rsidRDefault="00444B86" w:rsidP="00484E20">
      <w:pPr>
        <w:pStyle w:val="ListParagraph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степень продвижения учащегося, успешность личностных достижений.</w:t>
      </w:r>
    </w:p>
    <w:p w:rsidR="00444B86" w:rsidRPr="00484E20" w:rsidRDefault="00444B86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V. МЕТОДИЧЕСКОЕ ОБЕСПЕЧЕНИЕ УЧЕБНОГО ПРОЦЕССА</w:t>
      </w:r>
    </w:p>
    <w:p w:rsidR="00444B86" w:rsidRPr="00484E20" w:rsidRDefault="00444B86" w:rsidP="00484E2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/>
          <w:bCs/>
          <w:i/>
          <w:iCs/>
          <w:sz w:val="28"/>
          <w:szCs w:val="28"/>
        </w:rPr>
        <w:t>Методические рекомендации преподавателям</w:t>
      </w:r>
    </w:p>
    <w:p w:rsidR="00444B86" w:rsidRPr="00484E20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Четырехлетний</w:t>
      </w:r>
      <w:r w:rsidRPr="00484E20">
        <w:rPr>
          <w:rFonts w:ascii="Times New Roman" w:hAnsi="Times New Roman"/>
          <w:bCs/>
          <w:sz w:val="28"/>
          <w:szCs w:val="28"/>
        </w:rPr>
        <w:t xml:space="preserve"> срок реализации программы учебного предмета позволяет: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перейти на обучение по предпрофессиональной программе, продолжить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самостоятельные занятия, музицировать для себя и друзей, участвовать 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различных самодеятельных ансамблях. Каждая из этих целей требует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особого отношения к занятиям и индивидуального подхода к ученикам.</w:t>
      </w:r>
    </w:p>
    <w:p w:rsidR="00444B86" w:rsidRPr="00484E20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Занятия в классе должны сопровождаться внеклассной работой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посещением выставок и концертных залов, прослушиванием музыкальных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записей, просмотром концертов и музыкальных фильмов.</w:t>
      </w:r>
    </w:p>
    <w:p w:rsidR="00444B86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Большое значение имеет репертуар ученика. Необходимо выбирать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высокохудожественные произведения, разнообразные по форме и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444B86" w:rsidRPr="00484E20" w:rsidRDefault="00444B86" w:rsidP="00CC425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содержанию. Необходимо познакомить учащегося с историей гитары,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рассказать о выдающихся гитарных исполнителях и композиторах.</w:t>
      </w:r>
    </w:p>
    <w:p w:rsidR="00444B86" w:rsidRPr="00484E20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Общее количество музыкальных произведений, рекомендованных для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изучения в каждом классе, дается в годовых требованиях. Предполагается,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что педагог в работе над репертуаром будет добиваться различной степени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завершенности исполнения: некоторые произведения должны быть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подготовлены для публичного выступления, другие – для показа в условиях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класса, третьи – с целью ознакомления. Требования могут быть сокращены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или упрощены соответственно уровню музыкального и технического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развития. Данные особые условия определяют содержание индивидуального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учебного плана учащегося.</w:t>
      </w:r>
    </w:p>
    <w:p w:rsidR="00444B86" w:rsidRPr="00484E20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На заключительном этапе у учеников сформирован опыт исполнения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произведений классической и народной музыки, эстрадных и бардовских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песен, опыт игры в ансамбле. Исходя из этого опыта, они используют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полученные знания, умения и навыки в исполнительской практике.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Параллельно с формированием практических умений и навыков учащийся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получает знания музыкальной грамоты, основы гармонии, которые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применяются при подборе на слух.</w:t>
      </w:r>
    </w:p>
    <w:p w:rsidR="00444B86" w:rsidRPr="00484E20" w:rsidRDefault="00444B86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Методы работы над качеством звука зависят от индивидуальных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способностей и возможностей учащихся, степени развития музыкального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слуха и музыкально-игровых навыков.</w:t>
      </w:r>
    </w:p>
    <w:p w:rsidR="00444B86" w:rsidRPr="00484E20" w:rsidRDefault="00444B86" w:rsidP="00484E20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Важным элементом обучения является накопление художественного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исполнительского материала, дальнейшее расширение и совершенствование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практики публичных выступлений (сольных и ансамблевых).</w:t>
      </w:r>
    </w:p>
    <w:p w:rsidR="00444B86" w:rsidRPr="00CC4255" w:rsidRDefault="00444B86" w:rsidP="00CC425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VI. СПИСКИ РЕКОМЕНДУЕМОЙ НОТНОЙ И МЕТОДИЧЕСКОЙ</w:t>
      </w:r>
    </w:p>
    <w:p w:rsidR="00444B86" w:rsidRPr="00CC4255" w:rsidRDefault="00444B86" w:rsidP="00CC425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ЛИТЕРАТУРЫ</w:t>
      </w:r>
    </w:p>
    <w:p w:rsidR="00444B86" w:rsidRPr="00CC4255" w:rsidRDefault="00444B86" w:rsidP="00CC425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Учебно-методическая литература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1. Агафошин П.С. Школа игры на шестиструнной гитаре.- М., 1934,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1938, 1983, 1985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2. Гитман А. Донотный период в начальном обучении гитаристов. - М.,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2003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3. Гитман А. Начальное обучение на шестиструнной гитаре. - М., 1995,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1999, 2002</w:t>
      </w:r>
    </w:p>
    <w:p w:rsidR="00444B86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4. Иванов-Крамской А. Школа игры на шестиструнной гитаре.- М.,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1970-2009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5. Каркасси М. Школа игры на шестиструнной гитаре. - М., 1964-2009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6. Кирьянов Н. Искусство игры на шестиструнной гитаре. - М., 1991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7. Пухоль Э. Школа игры на шестиструнной гитаре. - М., 1977-2009</w:t>
      </w:r>
    </w:p>
    <w:p w:rsidR="00444B86" w:rsidRPr="00CC4255" w:rsidRDefault="00444B86" w:rsidP="00CC4255">
      <w:pPr>
        <w:spacing w:before="24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Методическая литература</w:t>
      </w:r>
    </w:p>
    <w:p w:rsidR="00444B86" w:rsidRPr="00CC4255" w:rsidRDefault="00444B86" w:rsidP="00CC4255">
      <w:pPr>
        <w:spacing w:before="240"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1. Гитман А. Гитара и музыкальная грамота. - М., 2002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2. Домогацкий В. Семь ступеней мастерства: вопросы гитарной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техники. М., Классика-XXI, 2004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3. Как научить играть на гитаре. Сост. В.Кузнецов. - М., 2006, 2010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4. Михайленко М. Методика преподавания на шестиструнной гитаре.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Киев, 2003</w:t>
      </w:r>
    </w:p>
    <w:p w:rsidR="00444B86" w:rsidRPr="00CC4255" w:rsidRDefault="00444B86" w:rsidP="00CC4255">
      <w:pPr>
        <w:spacing w:before="24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Нотная литература</w:t>
      </w:r>
    </w:p>
    <w:p w:rsidR="00444B86" w:rsidRPr="00CC4255" w:rsidRDefault="00444B86" w:rsidP="00CC4255">
      <w:pPr>
        <w:spacing w:before="240"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1. Барриос А. Произведения для шестиструнной гитары / Сост.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В.Максименко.- М., 1989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2. Бах И.С. Сборник пьес для шестиструнной гитары / Сост. и обр.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П.Исаков. - М.- Л., 1934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3. Вила-Лобос Э. Прелюдии для шестиструнной гитары. - Л.,1962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4. Золотая библиотека педагогического репертуара. Нотная папка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гитариста №3 / Сост. В. Кузнецов. - М., 2004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5. Из репертуара А.Иванова-Крамского: Произведения для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шестиструнной гитары. / Сост. Н.Иванова-Крамская. - М., 1983</w:t>
      </w:r>
    </w:p>
    <w:p w:rsidR="00444B86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6. Классические этюды для шестиструнной гитары. Часть I / Сост. 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ред. А.Гитмана. - М., 1997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7. Концерт в музыкальной школе: Шестиструнная гитара. Вып. 1/ Сост.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А.Гитман. - М., 1998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8. Концерт в музыкальной школе: Шестиструнная гитара. Вып. 2/ Сост.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А. Гитман. - М., 2002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9. Педагогический репертуар гитариста. Вып.1. Для 4 класса ДМШ /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Сост. А.Иванов-Крамской. - М.,1966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10. Педагогический репертуар гитариста. Вып.2. Для 5 класса ДМШ /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Сост. П.Вещицкий. - М., 1967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11. Педагогический репертуар гитариста. Младшие классы ДМШ: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Пьесы, упражнения, ансамбли для шестиструнной гитары. Вып. 1 / Сост.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А.Гитман. - М., 2005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12. Педагогический репертуар гитариста. Средние и старшие классы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ДМШ: Пьесы и этюды для шестиструнной гитары. Вып. 1 / Сост. А.Гитман.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М., 1999, 2004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13. Популярные пьесы и этюды для шестиструнной гитары. Репертуар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музыкальных школ. Вып.1/ Сост. А.Гитман. - М., 2011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14. Таррега Ф. Избранные произведения для шестиструнной гитары /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Сост. Е.Ларичев. - М., 1983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15. Хрестоматия гитариста. (Шестиструнная гитара): 1-2 кл. детских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музыкальных школ. Вып.1 / Сост. А.Иванов-Крамской. - М., 1971, 1976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16. Хрестоматия гитариста. (Шестиструнная гитара): 1-3 кл. детских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музыкальных школ / Сост. Е.Ларичев. - М., 1983, 1985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17. Хрестоматия гитариста. (Шестиструнная гитара): 3-5 кл. детских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музыкальных школ. Вып.1 / Сост. Е.Ларичев. - М., 1972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18. Хрестоматия гитариста. (Шестиструнная гитара): 4-5 кл. детских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музыкальных школ / Сост. Е.Ларичев. - М., 1984, 1986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19. Шестиструнная гитара: Подготовительный и первый классы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детской музыкальной школы. / Сост. Н.Михайленко. - Киев, 1983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20. Шестиструнная гитара: Учебный репертуар детских музыкальных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школ (2 класс). / Сост. Н.Михайленко. - Киев, 1984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21. Шестиструнная гитара: Учебный репертуар детских музыкальных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школ (3 класс). / Сост. Н.Михайленко. - Киев, 1980, 1984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22. Шестиструнная гитара: Учебный репертуар детских музыкальных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школ (4 класс). / Сост. Н.Михайленко. - Киев, 1981, 1985</w:t>
      </w:r>
    </w:p>
    <w:p w:rsidR="00444B86" w:rsidRPr="00CC4255" w:rsidRDefault="00444B86" w:rsidP="00CC425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C4255">
        <w:rPr>
          <w:rFonts w:ascii="Times New Roman" w:hAnsi="Times New Roman"/>
          <w:bCs/>
          <w:sz w:val="28"/>
          <w:szCs w:val="28"/>
        </w:rPr>
        <w:t>23. Шестиструнная гитара: Учебный репертуар детских музыкальных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C4255">
        <w:rPr>
          <w:rFonts w:ascii="Times New Roman" w:hAnsi="Times New Roman"/>
          <w:bCs/>
          <w:sz w:val="28"/>
          <w:szCs w:val="28"/>
        </w:rPr>
        <w:t>школ (5 класс). / Сост. Н.</w:t>
      </w:r>
      <w:r>
        <w:rPr>
          <w:rFonts w:ascii="Times New Roman" w:hAnsi="Times New Roman"/>
          <w:bCs/>
          <w:sz w:val="28"/>
          <w:szCs w:val="28"/>
        </w:rPr>
        <w:t>Михайленко. - Киев, 1982, 1986</w:t>
      </w:r>
    </w:p>
    <w:sectPr w:rsidR="00444B86" w:rsidRPr="00CC4255" w:rsidSect="009F5A19">
      <w:footerReference w:type="default" r:id="rId8"/>
      <w:pgSz w:w="11906" w:h="16838"/>
      <w:pgMar w:top="539" w:right="707" w:bottom="1134" w:left="6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B86" w:rsidRDefault="00444B86" w:rsidP="00C908AB">
      <w:pPr>
        <w:spacing w:after="0" w:line="240" w:lineRule="auto"/>
      </w:pPr>
      <w:r>
        <w:separator/>
      </w:r>
    </w:p>
  </w:endnote>
  <w:endnote w:type="continuationSeparator" w:id="0">
    <w:p w:rsidR="00444B86" w:rsidRDefault="00444B86" w:rsidP="00C90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B86" w:rsidRDefault="00444B86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444B86" w:rsidRDefault="00444B8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B86" w:rsidRDefault="00444B86" w:rsidP="00C908AB">
      <w:pPr>
        <w:spacing w:after="0" w:line="240" w:lineRule="auto"/>
      </w:pPr>
      <w:r>
        <w:separator/>
      </w:r>
    </w:p>
  </w:footnote>
  <w:footnote w:type="continuationSeparator" w:id="0">
    <w:p w:rsidR="00444B86" w:rsidRDefault="00444B86" w:rsidP="00C90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34D3"/>
    <w:multiLevelType w:val="hybridMultilevel"/>
    <w:tmpl w:val="9A460456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17A72"/>
    <w:multiLevelType w:val="hybridMultilevel"/>
    <w:tmpl w:val="4FCC9FB0"/>
    <w:lvl w:ilvl="0" w:tplc="23E2D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2A0CF6"/>
    <w:multiLevelType w:val="hybridMultilevel"/>
    <w:tmpl w:val="BEB01F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AB3AAB"/>
    <w:multiLevelType w:val="hybridMultilevel"/>
    <w:tmpl w:val="CA8E4B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EF3D9A"/>
    <w:multiLevelType w:val="hybridMultilevel"/>
    <w:tmpl w:val="04C0A2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EB2044D"/>
    <w:multiLevelType w:val="hybridMultilevel"/>
    <w:tmpl w:val="78B2E588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0820F26"/>
    <w:multiLevelType w:val="hybridMultilevel"/>
    <w:tmpl w:val="A0B841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13E7453"/>
    <w:multiLevelType w:val="hybridMultilevel"/>
    <w:tmpl w:val="D20A8336"/>
    <w:lvl w:ilvl="0" w:tplc="1B8E9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A828CE"/>
    <w:multiLevelType w:val="hybridMultilevel"/>
    <w:tmpl w:val="1F9602E4"/>
    <w:lvl w:ilvl="0" w:tplc="23E2D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EF36CC"/>
    <w:multiLevelType w:val="hybridMultilevel"/>
    <w:tmpl w:val="C78E2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06EDF"/>
    <w:multiLevelType w:val="hybridMultilevel"/>
    <w:tmpl w:val="5B5E813A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A05B71"/>
    <w:multiLevelType w:val="hybridMultilevel"/>
    <w:tmpl w:val="846EFBE2"/>
    <w:lvl w:ilvl="0" w:tplc="23E2DC4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4E3459A5"/>
    <w:multiLevelType w:val="hybridMultilevel"/>
    <w:tmpl w:val="9B963220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1074E5E"/>
    <w:multiLevelType w:val="hybridMultilevel"/>
    <w:tmpl w:val="7930954A"/>
    <w:lvl w:ilvl="0" w:tplc="23E2D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4D75DF"/>
    <w:multiLevelType w:val="hybridMultilevel"/>
    <w:tmpl w:val="551C6ED0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9B02C7E"/>
    <w:multiLevelType w:val="hybridMultilevel"/>
    <w:tmpl w:val="2F16AB4E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FA76CEF"/>
    <w:multiLevelType w:val="hybridMultilevel"/>
    <w:tmpl w:val="BEBA6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10"/>
  </w:num>
  <w:num w:numId="6">
    <w:abstractNumId w:val="14"/>
  </w:num>
  <w:num w:numId="7">
    <w:abstractNumId w:val="12"/>
  </w:num>
  <w:num w:numId="8">
    <w:abstractNumId w:val="7"/>
  </w:num>
  <w:num w:numId="9">
    <w:abstractNumId w:val="15"/>
  </w:num>
  <w:num w:numId="10">
    <w:abstractNumId w:val="9"/>
  </w:num>
  <w:num w:numId="11">
    <w:abstractNumId w:val="13"/>
  </w:num>
  <w:num w:numId="12">
    <w:abstractNumId w:val="16"/>
  </w:num>
  <w:num w:numId="13">
    <w:abstractNumId w:val="8"/>
  </w:num>
  <w:num w:numId="14">
    <w:abstractNumId w:val="11"/>
  </w:num>
  <w:num w:numId="15">
    <w:abstractNumId w:val="4"/>
  </w:num>
  <w:num w:numId="16">
    <w:abstractNumId w:val="1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41F"/>
    <w:rsid w:val="000018CD"/>
    <w:rsid w:val="000046EE"/>
    <w:rsid w:val="000067DD"/>
    <w:rsid w:val="00007E34"/>
    <w:rsid w:val="00007F86"/>
    <w:rsid w:val="0001494C"/>
    <w:rsid w:val="000156B4"/>
    <w:rsid w:val="00015AAC"/>
    <w:rsid w:val="0002279F"/>
    <w:rsid w:val="00024565"/>
    <w:rsid w:val="00024EB0"/>
    <w:rsid w:val="00030A70"/>
    <w:rsid w:val="000419EE"/>
    <w:rsid w:val="000423A8"/>
    <w:rsid w:val="0004400F"/>
    <w:rsid w:val="00050182"/>
    <w:rsid w:val="00054E13"/>
    <w:rsid w:val="000552C4"/>
    <w:rsid w:val="00062EB3"/>
    <w:rsid w:val="000675F9"/>
    <w:rsid w:val="000679F5"/>
    <w:rsid w:val="00067F2C"/>
    <w:rsid w:val="000705E7"/>
    <w:rsid w:val="00076739"/>
    <w:rsid w:val="00077414"/>
    <w:rsid w:val="00081EA3"/>
    <w:rsid w:val="0008375E"/>
    <w:rsid w:val="000907AE"/>
    <w:rsid w:val="00093547"/>
    <w:rsid w:val="000978A4"/>
    <w:rsid w:val="000A14C2"/>
    <w:rsid w:val="000A2FC1"/>
    <w:rsid w:val="000B1D4D"/>
    <w:rsid w:val="000B76EC"/>
    <w:rsid w:val="000B7B14"/>
    <w:rsid w:val="000C0E83"/>
    <w:rsid w:val="000C2683"/>
    <w:rsid w:val="000C2FE0"/>
    <w:rsid w:val="000C666B"/>
    <w:rsid w:val="000C7D99"/>
    <w:rsid w:val="000D2C09"/>
    <w:rsid w:val="000D2D62"/>
    <w:rsid w:val="000D3493"/>
    <w:rsid w:val="000D57D8"/>
    <w:rsid w:val="000D67D8"/>
    <w:rsid w:val="000D76F4"/>
    <w:rsid w:val="000E1CAF"/>
    <w:rsid w:val="000E4864"/>
    <w:rsid w:val="000E52B0"/>
    <w:rsid w:val="000E6A73"/>
    <w:rsid w:val="000E6CAE"/>
    <w:rsid w:val="000F226B"/>
    <w:rsid w:val="000F45E6"/>
    <w:rsid w:val="000F7E9E"/>
    <w:rsid w:val="00103D7F"/>
    <w:rsid w:val="001042AC"/>
    <w:rsid w:val="00104EF5"/>
    <w:rsid w:val="00110E63"/>
    <w:rsid w:val="00112ECA"/>
    <w:rsid w:val="00116128"/>
    <w:rsid w:val="00123216"/>
    <w:rsid w:val="00135173"/>
    <w:rsid w:val="001363D8"/>
    <w:rsid w:val="00137BA2"/>
    <w:rsid w:val="00143DB0"/>
    <w:rsid w:val="00147120"/>
    <w:rsid w:val="00147794"/>
    <w:rsid w:val="00147B9C"/>
    <w:rsid w:val="00147D46"/>
    <w:rsid w:val="00155ED8"/>
    <w:rsid w:val="001627CC"/>
    <w:rsid w:val="00163586"/>
    <w:rsid w:val="00166F03"/>
    <w:rsid w:val="00172678"/>
    <w:rsid w:val="00175FB0"/>
    <w:rsid w:val="0017742A"/>
    <w:rsid w:val="00183D95"/>
    <w:rsid w:val="00183E0A"/>
    <w:rsid w:val="00185519"/>
    <w:rsid w:val="001858C2"/>
    <w:rsid w:val="001A25FA"/>
    <w:rsid w:val="001A3522"/>
    <w:rsid w:val="001A3552"/>
    <w:rsid w:val="001A541A"/>
    <w:rsid w:val="001B0D6D"/>
    <w:rsid w:val="001B1C89"/>
    <w:rsid w:val="001B3009"/>
    <w:rsid w:val="001B4F37"/>
    <w:rsid w:val="001B5B5F"/>
    <w:rsid w:val="001C09F5"/>
    <w:rsid w:val="001C0AA2"/>
    <w:rsid w:val="001C0BEE"/>
    <w:rsid w:val="001C2B86"/>
    <w:rsid w:val="001C3AAC"/>
    <w:rsid w:val="001C693B"/>
    <w:rsid w:val="001D4395"/>
    <w:rsid w:val="001E0B83"/>
    <w:rsid w:val="001E1244"/>
    <w:rsid w:val="001E2968"/>
    <w:rsid w:val="001E29E5"/>
    <w:rsid w:val="001F1E96"/>
    <w:rsid w:val="0020173C"/>
    <w:rsid w:val="00210D4F"/>
    <w:rsid w:val="002126A3"/>
    <w:rsid w:val="00220934"/>
    <w:rsid w:val="00220AF8"/>
    <w:rsid w:val="002228CE"/>
    <w:rsid w:val="0022441F"/>
    <w:rsid w:val="0022776A"/>
    <w:rsid w:val="00230077"/>
    <w:rsid w:val="0023110C"/>
    <w:rsid w:val="00243BDD"/>
    <w:rsid w:val="002456E0"/>
    <w:rsid w:val="0026295A"/>
    <w:rsid w:val="00267BFB"/>
    <w:rsid w:val="0027324B"/>
    <w:rsid w:val="00274FFD"/>
    <w:rsid w:val="00276613"/>
    <w:rsid w:val="002836AF"/>
    <w:rsid w:val="0029010F"/>
    <w:rsid w:val="00290D0D"/>
    <w:rsid w:val="00291FB4"/>
    <w:rsid w:val="00295D0F"/>
    <w:rsid w:val="00296D99"/>
    <w:rsid w:val="002A2903"/>
    <w:rsid w:val="002A6930"/>
    <w:rsid w:val="002B1D5C"/>
    <w:rsid w:val="002B4708"/>
    <w:rsid w:val="002B4F6E"/>
    <w:rsid w:val="002B7E5D"/>
    <w:rsid w:val="002D1034"/>
    <w:rsid w:val="002D3DD3"/>
    <w:rsid w:val="002D71F1"/>
    <w:rsid w:val="002E1B07"/>
    <w:rsid w:val="002E3055"/>
    <w:rsid w:val="002F0DA4"/>
    <w:rsid w:val="002F2C6E"/>
    <w:rsid w:val="002F48A5"/>
    <w:rsid w:val="00306923"/>
    <w:rsid w:val="00313890"/>
    <w:rsid w:val="0031434F"/>
    <w:rsid w:val="0031542D"/>
    <w:rsid w:val="00321747"/>
    <w:rsid w:val="00322916"/>
    <w:rsid w:val="00322A2E"/>
    <w:rsid w:val="00332A5B"/>
    <w:rsid w:val="003354B0"/>
    <w:rsid w:val="00340252"/>
    <w:rsid w:val="00351235"/>
    <w:rsid w:val="0035135A"/>
    <w:rsid w:val="00352309"/>
    <w:rsid w:val="00353D7E"/>
    <w:rsid w:val="00355FCF"/>
    <w:rsid w:val="003640D1"/>
    <w:rsid w:val="00373987"/>
    <w:rsid w:val="00373CEF"/>
    <w:rsid w:val="00374043"/>
    <w:rsid w:val="00376462"/>
    <w:rsid w:val="00376BEF"/>
    <w:rsid w:val="0038216A"/>
    <w:rsid w:val="00392444"/>
    <w:rsid w:val="0039434D"/>
    <w:rsid w:val="00395819"/>
    <w:rsid w:val="00395A96"/>
    <w:rsid w:val="003A02B1"/>
    <w:rsid w:val="003A7713"/>
    <w:rsid w:val="003A7F8A"/>
    <w:rsid w:val="003B3A19"/>
    <w:rsid w:val="003B4A89"/>
    <w:rsid w:val="003B6904"/>
    <w:rsid w:val="003B7811"/>
    <w:rsid w:val="003C3EA8"/>
    <w:rsid w:val="003D29E8"/>
    <w:rsid w:val="003D4325"/>
    <w:rsid w:val="003D60C2"/>
    <w:rsid w:val="003E1018"/>
    <w:rsid w:val="003E3B07"/>
    <w:rsid w:val="003E4D79"/>
    <w:rsid w:val="003E6FF1"/>
    <w:rsid w:val="003F05DE"/>
    <w:rsid w:val="003F43BA"/>
    <w:rsid w:val="004007BA"/>
    <w:rsid w:val="00401020"/>
    <w:rsid w:val="00401446"/>
    <w:rsid w:val="004021AC"/>
    <w:rsid w:val="00403A46"/>
    <w:rsid w:val="004128E7"/>
    <w:rsid w:val="0041369B"/>
    <w:rsid w:val="00413A48"/>
    <w:rsid w:val="004151D4"/>
    <w:rsid w:val="00416624"/>
    <w:rsid w:val="004247CB"/>
    <w:rsid w:val="00425F5A"/>
    <w:rsid w:val="004305F2"/>
    <w:rsid w:val="00435EAB"/>
    <w:rsid w:val="00441951"/>
    <w:rsid w:val="004439B2"/>
    <w:rsid w:val="004439C0"/>
    <w:rsid w:val="00444B86"/>
    <w:rsid w:val="00446BA8"/>
    <w:rsid w:val="0045561B"/>
    <w:rsid w:val="00457560"/>
    <w:rsid w:val="004621AE"/>
    <w:rsid w:val="00466E78"/>
    <w:rsid w:val="00473149"/>
    <w:rsid w:val="00481B30"/>
    <w:rsid w:val="00484E20"/>
    <w:rsid w:val="00485071"/>
    <w:rsid w:val="00487C07"/>
    <w:rsid w:val="00487E6B"/>
    <w:rsid w:val="004927FC"/>
    <w:rsid w:val="004965F9"/>
    <w:rsid w:val="00496C13"/>
    <w:rsid w:val="004970D0"/>
    <w:rsid w:val="004A6294"/>
    <w:rsid w:val="004A691C"/>
    <w:rsid w:val="004A7CAC"/>
    <w:rsid w:val="004B3D4A"/>
    <w:rsid w:val="004B79F2"/>
    <w:rsid w:val="004C3979"/>
    <w:rsid w:val="004C4184"/>
    <w:rsid w:val="004D255F"/>
    <w:rsid w:val="004D4C1B"/>
    <w:rsid w:val="004D6A91"/>
    <w:rsid w:val="004D7C70"/>
    <w:rsid w:val="004D7EBE"/>
    <w:rsid w:val="004E7E7F"/>
    <w:rsid w:val="004F080D"/>
    <w:rsid w:val="004F1A2E"/>
    <w:rsid w:val="004F29CA"/>
    <w:rsid w:val="004F3DDC"/>
    <w:rsid w:val="00506EEB"/>
    <w:rsid w:val="005101B0"/>
    <w:rsid w:val="00510390"/>
    <w:rsid w:val="0051197A"/>
    <w:rsid w:val="005211D3"/>
    <w:rsid w:val="00524CC0"/>
    <w:rsid w:val="00525768"/>
    <w:rsid w:val="00526938"/>
    <w:rsid w:val="00526F84"/>
    <w:rsid w:val="00527212"/>
    <w:rsid w:val="00527C97"/>
    <w:rsid w:val="00541A66"/>
    <w:rsid w:val="00542CAF"/>
    <w:rsid w:val="00552E3E"/>
    <w:rsid w:val="00556CEF"/>
    <w:rsid w:val="005577A5"/>
    <w:rsid w:val="005642C3"/>
    <w:rsid w:val="00571C1D"/>
    <w:rsid w:val="00572066"/>
    <w:rsid w:val="00572AEA"/>
    <w:rsid w:val="005847CB"/>
    <w:rsid w:val="00584D93"/>
    <w:rsid w:val="00594816"/>
    <w:rsid w:val="00597732"/>
    <w:rsid w:val="005A1BF5"/>
    <w:rsid w:val="005A2159"/>
    <w:rsid w:val="005A2CD2"/>
    <w:rsid w:val="005A6B72"/>
    <w:rsid w:val="005B33D6"/>
    <w:rsid w:val="005B6FD1"/>
    <w:rsid w:val="005D0E18"/>
    <w:rsid w:val="005D7190"/>
    <w:rsid w:val="005E04FF"/>
    <w:rsid w:val="005E3771"/>
    <w:rsid w:val="005E3EB3"/>
    <w:rsid w:val="005E4EBF"/>
    <w:rsid w:val="005F0BB4"/>
    <w:rsid w:val="005F16A1"/>
    <w:rsid w:val="005F2EFD"/>
    <w:rsid w:val="00603F98"/>
    <w:rsid w:val="00606C9B"/>
    <w:rsid w:val="00606F1A"/>
    <w:rsid w:val="006078FD"/>
    <w:rsid w:val="006100DB"/>
    <w:rsid w:val="0062112D"/>
    <w:rsid w:val="006219B2"/>
    <w:rsid w:val="00624197"/>
    <w:rsid w:val="00626468"/>
    <w:rsid w:val="00632FFD"/>
    <w:rsid w:val="00635213"/>
    <w:rsid w:val="006352C0"/>
    <w:rsid w:val="00637D8C"/>
    <w:rsid w:val="006420EF"/>
    <w:rsid w:val="00643675"/>
    <w:rsid w:val="00643FE3"/>
    <w:rsid w:val="00655133"/>
    <w:rsid w:val="00657745"/>
    <w:rsid w:val="006618B1"/>
    <w:rsid w:val="00676BAB"/>
    <w:rsid w:val="00677183"/>
    <w:rsid w:val="006802A1"/>
    <w:rsid w:val="006830E3"/>
    <w:rsid w:val="00684674"/>
    <w:rsid w:val="00693CF9"/>
    <w:rsid w:val="006948EE"/>
    <w:rsid w:val="006966FA"/>
    <w:rsid w:val="00697E72"/>
    <w:rsid w:val="006A1D24"/>
    <w:rsid w:val="006A22CE"/>
    <w:rsid w:val="006A5332"/>
    <w:rsid w:val="006A621B"/>
    <w:rsid w:val="006B4373"/>
    <w:rsid w:val="006B7BBE"/>
    <w:rsid w:val="006C6979"/>
    <w:rsid w:val="006D3C4D"/>
    <w:rsid w:val="006D478D"/>
    <w:rsid w:val="006D7100"/>
    <w:rsid w:val="006E45AF"/>
    <w:rsid w:val="006F0C6A"/>
    <w:rsid w:val="006F10ED"/>
    <w:rsid w:val="006F206B"/>
    <w:rsid w:val="006F58AC"/>
    <w:rsid w:val="006F5B3B"/>
    <w:rsid w:val="0070157F"/>
    <w:rsid w:val="00702B40"/>
    <w:rsid w:val="007054BD"/>
    <w:rsid w:val="007108A7"/>
    <w:rsid w:val="00712102"/>
    <w:rsid w:val="0071369A"/>
    <w:rsid w:val="007153C3"/>
    <w:rsid w:val="0071573D"/>
    <w:rsid w:val="00716565"/>
    <w:rsid w:val="0071686E"/>
    <w:rsid w:val="00720F90"/>
    <w:rsid w:val="0072205C"/>
    <w:rsid w:val="00730D4F"/>
    <w:rsid w:val="00731AEF"/>
    <w:rsid w:val="007402BD"/>
    <w:rsid w:val="00742169"/>
    <w:rsid w:val="00743994"/>
    <w:rsid w:val="00744DF3"/>
    <w:rsid w:val="007506A3"/>
    <w:rsid w:val="00755CF5"/>
    <w:rsid w:val="00764422"/>
    <w:rsid w:val="00766150"/>
    <w:rsid w:val="00785068"/>
    <w:rsid w:val="0078787F"/>
    <w:rsid w:val="0079027D"/>
    <w:rsid w:val="00792554"/>
    <w:rsid w:val="00792E70"/>
    <w:rsid w:val="007944E3"/>
    <w:rsid w:val="00794F76"/>
    <w:rsid w:val="007A2017"/>
    <w:rsid w:val="007A306F"/>
    <w:rsid w:val="007A57FE"/>
    <w:rsid w:val="007B18A2"/>
    <w:rsid w:val="007B1DF6"/>
    <w:rsid w:val="007B230A"/>
    <w:rsid w:val="007B366B"/>
    <w:rsid w:val="007B3C33"/>
    <w:rsid w:val="007B5BC0"/>
    <w:rsid w:val="007B5E05"/>
    <w:rsid w:val="007B638E"/>
    <w:rsid w:val="007B6A67"/>
    <w:rsid w:val="007B7484"/>
    <w:rsid w:val="007C157B"/>
    <w:rsid w:val="007C1EA7"/>
    <w:rsid w:val="007D07BE"/>
    <w:rsid w:val="007D3DA8"/>
    <w:rsid w:val="007E1207"/>
    <w:rsid w:val="007E163E"/>
    <w:rsid w:val="007E4E07"/>
    <w:rsid w:val="007E4E72"/>
    <w:rsid w:val="007E64EC"/>
    <w:rsid w:val="007F054E"/>
    <w:rsid w:val="0080092B"/>
    <w:rsid w:val="00802F8D"/>
    <w:rsid w:val="008062FA"/>
    <w:rsid w:val="00806773"/>
    <w:rsid w:val="00807328"/>
    <w:rsid w:val="008120CD"/>
    <w:rsid w:val="00812DA5"/>
    <w:rsid w:val="00817B6A"/>
    <w:rsid w:val="008205F8"/>
    <w:rsid w:val="0082069A"/>
    <w:rsid w:val="00823177"/>
    <w:rsid w:val="00827BCE"/>
    <w:rsid w:val="008329EF"/>
    <w:rsid w:val="0083449E"/>
    <w:rsid w:val="00835E91"/>
    <w:rsid w:val="00836AF7"/>
    <w:rsid w:val="00837064"/>
    <w:rsid w:val="00840029"/>
    <w:rsid w:val="00840A92"/>
    <w:rsid w:val="00851BD4"/>
    <w:rsid w:val="00856913"/>
    <w:rsid w:val="008602A8"/>
    <w:rsid w:val="00870CF4"/>
    <w:rsid w:val="008722BD"/>
    <w:rsid w:val="00872F0E"/>
    <w:rsid w:val="00881424"/>
    <w:rsid w:val="00883C7F"/>
    <w:rsid w:val="00884F5C"/>
    <w:rsid w:val="00887343"/>
    <w:rsid w:val="00890167"/>
    <w:rsid w:val="008957AA"/>
    <w:rsid w:val="0089740E"/>
    <w:rsid w:val="008A171B"/>
    <w:rsid w:val="008A1879"/>
    <w:rsid w:val="008A2EEC"/>
    <w:rsid w:val="008A78D9"/>
    <w:rsid w:val="008B1982"/>
    <w:rsid w:val="008B1A1B"/>
    <w:rsid w:val="008B3123"/>
    <w:rsid w:val="008B412E"/>
    <w:rsid w:val="008B4CD5"/>
    <w:rsid w:val="008C5856"/>
    <w:rsid w:val="008C5A1E"/>
    <w:rsid w:val="008C5FC6"/>
    <w:rsid w:val="008C771C"/>
    <w:rsid w:val="008C7767"/>
    <w:rsid w:val="008D17A2"/>
    <w:rsid w:val="008D2310"/>
    <w:rsid w:val="008E0EA1"/>
    <w:rsid w:val="008E2015"/>
    <w:rsid w:val="008F1CB2"/>
    <w:rsid w:val="008F2310"/>
    <w:rsid w:val="008F3691"/>
    <w:rsid w:val="009015B2"/>
    <w:rsid w:val="00902787"/>
    <w:rsid w:val="00903B5E"/>
    <w:rsid w:val="00907240"/>
    <w:rsid w:val="00915219"/>
    <w:rsid w:val="00920710"/>
    <w:rsid w:val="00925D0B"/>
    <w:rsid w:val="00927638"/>
    <w:rsid w:val="00930B3E"/>
    <w:rsid w:val="00934B33"/>
    <w:rsid w:val="00935258"/>
    <w:rsid w:val="00935295"/>
    <w:rsid w:val="00937419"/>
    <w:rsid w:val="0094370F"/>
    <w:rsid w:val="00946038"/>
    <w:rsid w:val="009544DF"/>
    <w:rsid w:val="00954E0F"/>
    <w:rsid w:val="009637EF"/>
    <w:rsid w:val="00963E40"/>
    <w:rsid w:val="009651F2"/>
    <w:rsid w:val="00970F98"/>
    <w:rsid w:val="00977042"/>
    <w:rsid w:val="009807F0"/>
    <w:rsid w:val="00983457"/>
    <w:rsid w:val="00983779"/>
    <w:rsid w:val="00986F3F"/>
    <w:rsid w:val="009879A4"/>
    <w:rsid w:val="009907E3"/>
    <w:rsid w:val="009952FD"/>
    <w:rsid w:val="009A3BB9"/>
    <w:rsid w:val="009A3D4B"/>
    <w:rsid w:val="009B064C"/>
    <w:rsid w:val="009B13B8"/>
    <w:rsid w:val="009B195F"/>
    <w:rsid w:val="009B1F05"/>
    <w:rsid w:val="009B4553"/>
    <w:rsid w:val="009B48AA"/>
    <w:rsid w:val="009C46A2"/>
    <w:rsid w:val="009D01DB"/>
    <w:rsid w:val="009D1408"/>
    <w:rsid w:val="009D1EC3"/>
    <w:rsid w:val="009D366E"/>
    <w:rsid w:val="009E1FE9"/>
    <w:rsid w:val="009E3526"/>
    <w:rsid w:val="009F065F"/>
    <w:rsid w:val="009F31C9"/>
    <w:rsid w:val="009F490C"/>
    <w:rsid w:val="009F5A19"/>
    <w:rsid w:val="009F617B"/>
    <w:rsid w:val="00A0181E"/>
    <w:rsid w:val="00A0213E"/>
    <w:rsid w:val="00A05C4B"/>
    <w:rsid w:val="00A06D2D"/>
    <w:rsid w:val="00A06D44"/>
    <w:rsid w:val="00A263C9"/>
    <w:rsid w:val="00A2751D"/>
    <w:rsid w:val="00A3463F"/>
    <w:rsid w:val="00A35058"/>
    <w:rsid w:val="00A40E21"/>
    <w:rsid w:val="00A452A4"/>
    <w:rsid w:val="00A52A47"/>
    <w:rsid w:val="00A578DF"/>
    <w:rsid w:val="00A631D1"/>
    <w:rsid w:val="00A65659"/>
    <w:rsid w:val="00A67289"/>
    <w:rsid w:val="00A731B4"/>
    <w:rsid w:val="00A75161"/>
    <w:rsid w:val="00A87D87"/>
    <w:rsid w:val="00A94857"/>
    <w:rsid w:val="00A97B9E"/>
    <w:rsid w:val="00AA1C33"/>
    <w:rsid w:val="00AA307F"/>
    <w:rsid w:val="00AA3DE7"/>
    <w:rsid w:val="00AA49FE"/>
    <w:rsid w:val="00AA5B2B"/>
    <w:rsid w:val="00AA5C95"/>
    <w:rsid w:val="00AA6080"/>
    <w:rsid w:val="00AB24CC"/>
    <w:rsid w:val="00AB74D4"/>
    <w:rsid w:val="00AC17CC"/>
    <w:rsid w:val="00AC241E"/>
    <w:rsid w:val="00AC4DA4"/>
    <w:rsid w:val="00AD0F10"/>
    <w:rsid w:val="00AD3898"/>
    <w:rsid w:val="00AD752E"/>
    <w:rsid w:val="00AD7E54"/>
    <w:rsid w:val="00AE0C67"/>
    <w:rsid w:val="00AE256F"/>
    <w:rsid w:val="00AE58C8"/>
    <w:rsid w:val="00AE794C"/>
    <w:rsid w:val="00AF2CEA"/>
    <w:rsid w:val="00B02425"/>
    <w:rsid w:val="00B02AB4"/>
    <w:rsid w:val="00B032FB"/>
    <w:rsid w:val="00B051E2"/>
    <w:rsid w:val="00B06A50"/>
    <w:rsid w:val="00B06D5C"/>
    <w:rsid w:val="00B0763C"/>
    <w:rsid w:val="00B12211"/>
    <w:rsid w:val="00B139BE"/>
    <w:rsid w:val="00B13EB2"/>
    <w:rsid w:val="00B145B7"/>
    <w:rsid w:val="00B16474"/>
    <w:rsid w:val="00B17EF5"/>
    <w:rsid w:val="00B2227A"/>
    <w:rsid w:val="00B23CC8"/>
    <w:rsid w:val="00B25575"/>
    <w:rsid w:val="00B30D8B"/>
    <w:rsid w:val="00B32253"/>
    <w:rsid w:val="00B32E6D"/>
    <w:rsid w:val="00B3375B"/>
    <w:rsid w:val="00B36B61"/>
    <w:rsid w:val="00B44F6D"/>
    <w:rsid w:val="00B45F91"/>
    <w:rsid w:val="00B5131E"/>
    <w:rsid w:val="00B5759B"/>
    <w:rsid w:val="00B5781A"/>
    <w:rsid w:val="00B61D3B"/>
    <w:rsid w:val="00B61D5B"/>
    <w:rsid w:val="00B67D9B"/>
    <w:rsid w:val="00B67F34"/>
    <w:rsid w:val="00B719C5"/>
    <w:rsid w:val="00B7297B"/>
    <w:rsid w:val="00B72D2B"/>
    <w:rsid w:val="00B800B9"/>
    <w:rsid w:val="00B8516B"/>
    <w:rsid w:val="00B91CA1"/>
    <w:rsid w:val="00B96E6E"/>
    <w:rsid w:val="00BA018F"/>
    <w:rsid w:val="00BA7BA6"/>
    <w:rsid w:val="00BC17D0"/>
    <w:rsid w:val="00BC33AB"/>
    <w:rsid w:val="00BC7ED1"/>
    <w:rsid w:val="00BC7EE1"/>
    <w:rsid w:val="00BD05EC"/>
    <w:rsid w:val="00BD13E1"/>
    <w:rsid w:val="00BD7648"/>
    <w:rsid w:val="00BE0676"/>
    <w:rsid w:val="00BE5026"/>
    <w:rsid w:val="00BF11C4"/>
    <w:rsid w:val="00BF14E6"/>
    <w:rsid w:val="00BF540D"/>
    <w:rsid w:val="00C039E8"/>
    <w:rsid w:val="00C1251B"/>
    <w:rsid w:val="00C12B4A"/>
    <w:rsid w:val="00C14655"/>
    <w:rsid w:val="00C1500C"/>
    <w:rsid w:val="00C15306"/>
    <w:rsid w:val="00C16AD4"/>
    <w:rsid w:val="00C20248"/>
    <w:rsid w:val="00C23B2A"/>
    <w:rsid w:val="00C27486"/>
    <w:rsid w:val="00C332B7"/>
    <w:rsid w:val="00C333FE"/>
    <w:rsid w:val="00C3470B"/>
    <w:rsid w:val="00C3730A"/>
    <w:rsid w:val="00C47957"/>
    <w:rsid w:val="00C52379"/>
    <w:rsid w:val="00C54614"/>
    <w:rsid w:val="00C5516F"/>
    <w:rsid w:val="00C56972"/>
    <w:rsid w:val="00C56AC6"/>
    <w:rsid w:val="00C60BF8"/>
    <w:rsid w:val="00C63DAC"/>
    <w:rsid w:val="00C74281"/>
    <w:rsid w:val="00C768D0"/>
    <w:rsid w:val="00C77A7B"/>
    <w:rsid w:val="00C77DF7"/>
    <w:rsid w:val="00C80BFD"/>
    <w:rsid w:val="00C905E4"/>
    <w:rsid w:val="00C908AB"/>
    <w:rsid w:val="00C93FDC"/>
    <w:rsid w:val="00C9638A"/>
    <w:rsid w:val="00CA1036"/>
    <w:rsid w:val="00CA22E8"/>
    <w:rsid w:val="00CA6335"/>
    <w:rsid w:val="00CA7543"/>
    <w:rsid w:val="00CB1166"/>
    <w:rsid w:val="00CC0412"/>
    <w:rsid w:val="00CC4255"/>
    <w:rsid w:val="00CC427D"/>
    <w:rsid w:val="00CD10F2"/>
    <w:rsid w:val="00CD1221"/>
    <w:rsid w:val="00CD67B1"/>
    <w:rsid w:val="00CE1683"/>
    <w:rsid w:val="00CE1BBE"/>
    <w:rsid w:val="00CE3BFD"/>
    <w:rsid w:val="00CE5419"/>
    <w:rsid w:val="00CE598B"/>
    <w:rsid w:val="00CE698E"/>
    <w:rsid w:val="00CF1F30"/>
    <w:rsid w:val="00CF3BEB"/>
    <w:rsid w:val="00CF4EC7"/>
    <w:rsid w:val="00CF62A4"/>
    <w:rsid w:val="00D064E4"/>
    <w:rsid w:val="00D1130B"/>
    <w:rsid w:val="00D11C98"/>
    <w:rsid w:val="00D127BB"/>
    <w:rsid w:val="00D12ADC"/>
    <w:rsid w:val="00D12C8A"/>
    <w:rsid w:val="00D13019"/>
    <w:rsid w:val="00D179ED"/>
    <w:rsid w:val="00D21093"/>
    <w:rsid w:val="00D25D9C"/>
    <w:rsid w:val="00D341E8"/>
    <w:rsid w:val="00D34B7E"/>
    <w:rsid w:val="00D356EC"/>
    <w:rsid w:val="00D3660B"/>
    <w:rsid w:val="00D36619"/>
    <w:rsid w:val="00D41796"/>
    <w:rsid w:val="00D42F62"/>
    <w:rsid w:val="00D435AA"/>
    <w:rsid w:val="00D5027B"/>
    <w:rsid w:val="00D51199"/>
    <w:rsid w:val="00D51440"/>
    <w:rsid w:val="00D5489F"/>
    <w:rsid w:val="00D576E1"/>
    <w:rsid w:val="00D57752"/>
    <w:rsid w:val="00D57C86"/>
    <w:rsid w:val="00D60FBB"/>
    <w:rsid w:val="00D62DB6"/>
    <w:rsid w:val="00D6326C"/>
    <w:rsid w:val="00D63A0B"/>
    <w:rsid w:val="00D65FC9"/>
    <w:rsid w:val="00D77893"/>
    <w:rsid w:val="00D846E7"/>
    <w:rsid w:val="00D90DA9"/>
    <w:rsid w:val="00D93138"/>
    <w:rsid w:val="00D937FE"/>
    <w:rsid w:val="00D978A9"/>
    <w:rsid w:val="00D97FD1"/>
    <w:rsid w:val="00DA38CB"/>
    <w:rsid w:val="00DB1841"/>
    <w:rsid w:val="00DB4575"/>
    <w:rsid w:val="00DB5F01"/>
    <w:rsid w:val="00DB7B86"/>
    <w:rsid w:val="00DC089D"/>
    <w:rsid w:val="00DC7FEF"/>
    <w:rsid w:val="00DD28C8"/>
    <w:rsid w:val="00DD3BAA"/>
    <w:rsid w:val="00DE0EC2"/>
    <w:rsid w:val="00DE2CAD"/>
    <w:rsid w:val="00DE3A9A"/>
    <w:rsid w:val="00DF356D"/>
    <w:rsid w:val="00DF497A"/>
    <w:rsid w:val="00DF554B"/>
    <w:rsid w:val="00DF5B1F"/>
    <w:rsid w:val="00E016C2"/>
    <w:rsid w:val="00E0369F"/>
    <w:rsid w:val="00E03C1E"/>
    <w:rsid w:val="00E06634"/>
    <w:rsid w:val="00E07305"/>
    <w:rsid w:val="00E1407D"/>
    <w:rsid w:val="00E14523"/>
    <w:rsid w:val="00E14AA7"/>
    <w:rsid w:val="00E22572"/>
    <w:rsid w:val="00E22E31"/>
    <w:rsid w:val="00E25A82"/>
    <w:rsid w:val="00E3171A"/>
    <w:rsid w:val="00E3582B"/>
    <w:rsid w:val="00E3645B"/>
    <w:rsid w:val="00E36FF6"/>
    <w:rsid w:val="00E41983"/>
    <w:rsid w:val="00E4226F"/>
    <w:rsid w:val="00E470ED"/>
    <w:rsid w:val="00E510C3"/>
    <w:rsid w:val="00E510FE"/>
    <w:rsid w:val="00E52F29"/>
    <w:rsid w:val="00E54FDE"/>
    <w:rsid w:val="00E555EE"/>
    <w:rsid w:val="00E574B1"/>
    <w:rsid w:val="00E60B97"/>
    <w:rsid w:val="00E67191"/>
    <w:rsid w:val="00E70A3F"/>
    <w:rsid w:val="00E72E72"/>
    <w:rsid w:val="00E73845"/>
    <w:rsid w:val="00E769BD"/>
    <w:rsid w:val="00E865A1"/>
    <w:rsid w:val="00E9088F"/>
    <w:rsid w:val="00E92C70"/>
    <w:rsid w:val="00E95474"/>
    <w:rsid w:val="00E96962"/>
    <w:rsid w:val="00E970AB"/>
    <w:rsid w:val="00E97485"/>
    <w:rsid w:val="00E97B1C"/>
    <w:rsid w:val="00EA0BB8"/>
    <w:rsid w:val="00EB167D"/>
    <w:rsid w:val="00EB4F19"/>
    <w:rsid w:val="00EB5A2A"/>
    <w:rsid w:val="00EB7BB0"/>
    <w:rsid w:val="00EC3AAA"/>
    <w:rsid w:val="00EC3D00"/>
    <w:rsid w:val="00EC44D3"/>
    <w:rsid w:val="00EC571F"/>
    <w:rsid w:val="00EC5F7C"/>
    <w:rsid w:val="00ED2A97"/>
    <w:rsid w:val="00ED4BC2"/>
    <w:rsid w:val="00EE15E9"/>
    <w:rsid w:val="00EE1F51"/>
    <w:rsid w:val="00EE7366"/>
    <w:rsid w:val="00EF5194"/>
    <w:rsid w:val="00F01E00"/>
    <w:rsid w:val="00F113F9"/>
    <w:rsid w:val="00F136E7"/>
    <w:rsid w:val="00F16D65"/>
    <w:rsid w:val="00F2022B"/>
    <w:rsid w:val="00F202B8"/>
    <w:rsid w:val="00F20AC7"/>
    <w:rsid w:val="00F20C03"/>
    <w:rsid w:val="00F21958"/>
    <w:rsid w:val="00F22CA3"/>
    <w:rsid w:val="00F267DA"/>
    <w:rsid w:val="00F40A96"/>
    <w:rsid w:val="00F44EA5"/>
    <w:rsid w:val="00F509A9"/>
    <w:rsid w:val="00F52A72"/>
    <w:rsid w:val="00F56282"/>
    <w:rsid w:val="00F629BA"/>
    <w:rsid w:val="00F72006"/>
    <w:rsid w:val="00F73707"/>
    <w:rsid w:val="00F73DA3"/>
    <w:rsid w:val="00F8074F"/>
    <w:rsid w:val="00F80890"/>
    <w:rsid w:val="00F81C3A"/>
    <w:rsid w:val="00F9064F"/>
    <w:rsid w:val="00F92CCE"/>
    <w:rsid w:val="00FA22CD"/>
    <w:rsid w:val="00FB47A0"/>
    <w:rsid w:val="00FB5BBF"/>
    <w:rsid w:val="00FC7681"/>
    <w:rsid w:val="00FD0D97"/>
    <w:rsid w:val="00FD1FDB"/>
    <w:rsid w:val="00FD675E"/>
    <w:rsid w:val="00FD7523"/>
    <w:rsid w:val="00FE73B5"/>
    <w:rsid w:val="00FF0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EE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C908A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C908AB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C908AB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5101B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1197A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8D17A2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Arial" w:eastAsia="Times New Roman" w:hAnsi="Arial" w:cs="Arial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D17A2"/>
    <w:rPr>
      <w:rFonts w:ascii="Arial" w:hAnsi="Arial" w:cs="Arial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4965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965F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965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65F9"/>
    <w:rPr>
      <w:rFonts w:cs="Times New Roman"/>
    </w:rPr>
  </w:style>
  <w:style w:type="paragraph" w:customStyle="1" w:styleId="Style69">
    <w:name w:val="Style69"/>
    <w:basedOn w:val="Normal"/>
    <w:uiPriority w:val="99"/>
    <w:rsid w:val="005D7190"/>
    <w:pPr>
      <w:widowControl w:val="0"/>
      <w:autoSpaceDE w:val="0"/>
      <w:autoSpaceDN w:val="0"/>
      <w:adjustRightInd w:val="0"/>
      <w:spacing w:after="0" w:line="493" w:lineRule="exact"/>
      <w:ind w:firstLine="399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64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4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246</TotalTime>
  <Pages>15</Pages>
  <Words>3352</Words>
  <Characters>19112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dcterms:created xsi:type="dcterms:W3CDTF">2014-03-05T06:29:00Z</dcterms:created>
  <dcterms:modified xsi:type="dcterms:W3CDTF">2019-03-19T07:47:00Z</dcterms:modified>
</cp:coreProperties>
</file>